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C1" w:rsidRPr="00A67C64" w:rsidRDefault="00CC3EC0" w:rsidP="00CC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64">
        <w:rPr>
          <w:rFonts w:ascii="Times New Roman" w:hAnsi="Times New Roman"/>
          <w:b/>
          <w:sz w:val="28"/>
          <w:szCs w:val="28"/>
        </w:rPr>
        <w:t>С</w:t>
      </w:r>
      <w:r w:rsidR="00BF6FC1" w:rsidRPr="00A67C64">
        <w:rPr>
          <w:rFonts w:ascii="Times New Roman" w:hAnsi="Times New Roman"/>
          <w:b/>
          <w:sz w:val="28"/>
          <w:szCs w:val="28"/>
        </w:rPr>
        <w:t>водн</w:t>
      </w:r>
      <w:r w:rsidRPr="00A67C64">
        <w:rPr>
          <w:rFonts w:ascii="Times New Roman" w:hAnsi="Times New Roman"/>
          <w:b/>
          <w:sz w:val="28"/>
          <w:szCs w:val="28"/>
        </w:rPr>
        <w:t>ый</w:t>
      </w:r>
      <w:r w:rsidR="00BF6FC1" w:rsidRPr="00A67C64">
        <w:rPr>
          <w:rFonts w:ascii="Times New Roman" w:hAnsi="Times New Roman"/>
          <w:b/>
          <w:sz w:val="28"/>
          <w:szCs w:val="28"/>
        </w:rPr>
        <w:t xml:space="preserve"> отчет о результатах оценки регулирующего воздействия</w:t>
      </w:r>
    </w:p>
    <w:p w:rsidR="00C6703D" w:rsidRPr="00BF6FC1" w:rsidRDefault="00BF6FC1" w:rsidP="00926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C64">
        <w:rPr>
          <w:rFonts w:ascii="Times New Roman" w:hAnsi="Times New Roman"/>
          <w:b/>
          <w:sz w:val="28"/>
          <w:szCs w:val="28"/>
        </w:rPr>
        <w:t>проекта муниципального нормативного правового акта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113"/>
      </w:tblGrid>
      <w:tr w:rsidR="00BF6FC1" w:rsidRPr="00780ACF" w:rsidTr="00CD15D2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BF6FC1" w:rsidRPr="00891A9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91">
              <w:rPr>
                <w:rFonts w:ascii="Times New Roman" w:hAnsi="Times New Roman"/>
                <w:sz w:val="24"/>
                <w:szCs w:val="24"/>
              </w:rPr>
              <w:t>Сроки проведения публичного обсуждения</w:t>
            </w:r>
          </w:p>
          <w:p w:rsidR="00BF6FC1" w:rsidRPr="00891A9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91">
              <w:rPr>
                <w:rFonts w:ascii="Times New Roman" w:hAnsi="Times New Roman"/>
                <w:sz w:val="24"/>
                <w:szCs w:val="24"/>
              </w:rPr>
              <w:t>проекта муниципального нормативного правового акта:</w:t>
            </w:r>
          </w:p>
        </w:tc>
      </w:tr>
      <w:tr w:rsidR="00BF6FC1" w:rsidRPr="00780ACF" w:rsidTr="00CD15D2">
        <w:trPr>
          <w:trHeight w:val="158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01" w:type="pct"/>
            <w:shd w:val="clear" w:color="auto" w:fill="auto"/>
          </w:tcPr>
          <w:p w:rsidR="00BF6FC1" w:rsidRPr="00366FF6" w:rsidRDefault="00BF6FC1" w:rsidP="008D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«</w:t>
            </w:r>
            <w:r w:rsidR="008D597B" w:rsidRPr="00366FF6">
              <w:rPr>
                <w:rFonts w:ascii="Times New Roman" w:hAnsi="Times New Roman"/>
                <w:sz w:val="24"/>
                <w:szCs w:val="24"/>
              </w:rPr>
              <w:t>06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>»</w:t>
            </w:r>
            <w:r w:rsidR="00E85CDE" w:rsidRPr="0036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3D3" w:rsidRPr="00366FF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="003E17E7" w:rsidRPr="00366FF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53D68" w:rsidRPr="00366FF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F6FC1" w:rsidRPr="00780ACF" w:rsidTr="00CD15D2">
        <w:trPr>
          <w:trHeight w:val="157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01" w:type="pct"/>
            <w:shd w:val="clear" w:color="auto" w:fill="auto"/>
          </w:tcPr>
          <w:p w:rsidR="00BF6FC1" w:rsidRPr="00366FF6" w:rsidRDefault="00BF6FC1" w:rsidP="00366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«</w:t>
            </w:r>
            <w:r w:rsidR="00366FF6" w:rsidRPr="00366FF6">
              <w:rPr>
                <w:rFonts w:ascii="Times New Roman" w:hAnsi="Times New Roman"/>
                <w:sz w:val="24"/>
                <w:szCs w:val="24"/>
              </w:rPr>
              <w:t>19</w:t>
            </w:r>
            <w:r w:rsidR="00E85CDE" w:rsidRPr="00366F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613D3" w:rsidRPr="00366FF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81588" w:rsidRPr="0036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E17E7" w:rsidRPr="00366FF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53D68" w:rsidRPr="00366FF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F6FC1" w:rsidRPr="00780ACF" w:rsidTr="00CD15D2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BF6FC1" w:rsidRPr="00891A9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91">
              <w:rPr>
                <w:rFonts w:ascii="Times New Roman" w:hAnsi="Times New Roman"/>
                <w:sz w:val="24"/>
                <w:szCs w:val="24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BF6FC1" w:rsidRPr="00780ACF" w:rsidTr="00CD15D2">
        <w:trPr>
          <w:trHeight w:val="157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Всего замечаний и предложений, из них</w:t>
            </w:r>
          </w:p>
        </w:tc>
        <w:tc>
          <w:tcPr>
            <w:tcW w:w="2201" w:type="pct"/>
            <w:shd w:val="clear" w:color="auto" w:fill="auto"/>
          </w:tcPr>
          <w:p w:rsidR="00BF6FC1" w:rsidRPr="00CD15D2" w:rsidRDefault="00E71D0C" w:rsidP="00CD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C1" w:rsidRPr="00780ACF" w:rsidTr="00CD15D2">
        <w:trPr>
          <w:trHeight w:val="157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учтено полностью</w:t>
            </w:r>
          </w:p>
        </w:tc>
        <w:tc>
          <w:tcPr>
            <w:tcW w:w="2201" w:type="pct"/>
            <w:shd w:val="clear" w:color="auto" w:fill="auto"/>
          </w:tcPr>
          <w:p w:rsidR="00BF6FC1" w:rsidRPr="00BF6FC1" w:rsidRDefault="00E71D0C" w:rsidP="009A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FC1" w:rsidRPr="00780ACF" w:rsidTr="00CD15D2">
        <w:trPr>
          <w:trHeight w:val="157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2201" w:type="pct"/>
            <w:shd w:val="clear" w:color="auto" w:fill="auto"/>
          </w:tcPr>
          <w:p w:rsidR="00BF6FC1" w:rsidRPr="00BF6FC1" w:rsidRDefault="00E71D0C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F6FC1" w:rsidRPr="00780ACF" w:rsidTr="00CD15D2">
        <w:trPr>
          <w:trHeight w:val="157"/>
        </w:trPr>
        <w:tc>
          <w:tcPr>
            <w:tcW w:w="2799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не учтено</w:t>
            </w:r>
          </w:p>
        </w:tc>
        <w:tc>
          <w:tcPr>
            <w:tcW w:w="2201" w:type="pct"/>
            <w:shd w:val="clear" w:color="auto" w:fill="auto"/>
          </w:tcPr>
          <w:p w:rsidR="00BF6FC1" w:rsidRPr="00BF6FC1" w:rsidRDefault="00E71D0C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F6FC1" w:rsidRDefault="00BF6FC1" w:rsidP="00643CB8">
      <w:pPr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Общая информация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321"/>
        <w:gridCol w:w="5240"/>
      </w:tblGrid>
      <w:tr w:rsidR="00BF6FC1" w:rsidRPr="00780ACF" w:rsidTr="004F5753">
        <w:trPr>
          <w:trHeight w:val="1328"/>
        </w:trPr>
        <w:tc>
          <w:tcPr>
            <w:tcW w:w="419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81" w:type="pct"/>
            <w:gridSpan w:val="2"/>
            <w:shd w:val="clear" w:color="auto" w:fill="auto"/>
          </w:tcPr>
          <w:p w:rsidR="00E85CDE" w:rsidRPr="000D28AF" w:rsidRDefault="00BF6FC1" w:rsidP="00E85CD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AF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BF6FC1" w:rsidRPr="000D28AF" w:rsidRDefault="00E85CDE" w:rsidP="00BF6FC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AF">
              <w:rPr>
                <w:rFonts w:ascii="Times New Roman" w:hAnsi="Times New Roman"/>
                <w:sz w:val="24"/>
                <w:szCs w:val="24"/>
              </w:rPr>
              <w:t>Отдел транспорта и связи администрации района администрации Нижневартовского района</w:t>
            </w:r>
          </w:p>
          <w:p w:rsidR="00BF6FC1" w:rsidRPr="000D28AF" w:rsidRDefault="00BF6FC1" w:rsidP="00BF6FC1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6FC1" w:rsidRPr="00780ACF" w:rsidTr="00356C87">
        <w:trPr>
          <w:trHeight w:val="1029"/>
        </w:trPr>
        <w:tc>
          <w:tcPr>
            <w:tcW w:w="419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81" w:type="pct"/>
            <w:gridSpan w:val="2"/>
            <w:shd w:val="clear" w:color="auto" w:fill="auto"/>
          </w:tcPr>
          <w:p w:rsidR="00BF6FC1" w:rsidRPr="000D28AF" w:rsidRDefault="00BF6FC1" w:rsidP="00BF6FC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AF">
              <w:rPr>
                <w:rFonts w:ascii="Times New Roman" w:hAnsi="Times New Roman"/>
                <w:sz w:val="24"/>
                <w:szCs w:val="24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6613D3" w:rsidRPr="006613D3" w:rsidRDefault="006613D3" w:rsidP="006613D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3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по застройке Нижневартовского района»;</w:t>
            </w:r>
          </w:p>
          <w:p w:rsidR="006613D3" w:rsidRPr="006613D3" w:rsidRDefault="006613D3" w:rsidP="006613D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3D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«Учреждение по материально-техническому обеспечению деятельности органов местного самоуправления»;</w:t>
            </w:r>
          </w:p>
          <w:p w:rsidR="00BF6FC1" w:rsidRPr="000D28AF" w:rsidRDefault="006613D3" w:rsidP="006613D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13D3">
              <w:rPr>
                <w:rFonts w:ascii="Times New Roman" w:hAnsi="Times New Roman"/>
                <w:sz w:val="24"/>
                <w:szCs w:val="24"/>
              </w:rPr>
              <w:t>управление градостроительства, развития жилищно-коммунального комплекса и энергетики администрации района..</w:t>
            </w:r>
          </w:p>
        </w:tc>
      </w:tr>
      <w:tr w:rsidR="00BF6FC1" w:rsidRPr="00780ACF" w:rsidTr="00356C87">
        <w:trPr>
          <w:trHeight w:val="846"/>
        </w:trPr>
        <w:tc>
          <w:tcPr>
            <w:tcW w:w="419" w:type="pct"/>
            <w:shd w:val="clear" w:color="auto" w:fill="auto"/>
          </w:tcPr>
          <w:p w:rsidR="00BF6FC1" w:rsidRPr="00BF6FC1" w:rsidRDefault="00F81588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81" w:type="pct"/>
            <w:gridSpan w:val="2"/>
            <w:shd w:val="clear" w:color="auto" w:fill="auto"/>
          </w:tcPr>
          <w:p w:rsidR="004F5753" w:rsidRDefault="004F5753" w:rsidP="004F575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14">
              <w:rPr>
                <w:rFonts w:ascii="Times New Roman" w:hAnsi="Times New Roman"/>
                <w:sz w:val="24"/>
                <w:szCs w:val="24"/>
              </w:rPr>
              <w:t xml:space="preserve">Вид и наименование проекта муниципального нормативного правового акта: </w:t>
            </w:r>
          </w:p>
          <w:p w:rsidR="006613D3" w:rsidRPr="006613D3" w:rsidRDefault="004F5753" w:rsidP="006613D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81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3D3" w:rsidRPr="006613D3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Нижневартовского района «Об утверждении </w:t>
            </w:r>
            <w:r w:rsidR="006613D3" w:rsidRPr="006613D3">
              <w:rPr>
                <w:rFonts w:ascii="Times New Roman" w:hAnsi="Times New Roman"/>
                <w:bCs/>
                <w:sz w:val="24"/>
                <w:szCs w:val="24"/>
              </w:rPr>
              <w:t>муниципальной программы «Развитие транспортной системы Нижневартовского района»</w:t>
            </w:r>
          </w:p>
          <w:p w:rsidR="00BF6FC1" w:rsidRPr="008C38E3" w:rsidRDefault="00BF6FC1" w:rsidP="00AA58C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BF6FC1" w:rsidRPr="00780ACF" w:rsidTr="005F6A98">
        <w:trPr>
          <w:trHeight w:val="2407"/>
        </w:trPr>
        <w:tc>
          <w:tcPr>
            <w:tcW w:w="419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581" w:type="pct"/>
            <w:gridSpan w:val="2"/>
            <w:shd w:val="clear" w:color="auto" w:fill="auto"/>
          </w:tcPr>
          <w:p w:rsidR="00BF6FC1" w:rsidRPr="000D28AF" w:rsidRDefault="00BF6FC1" w:rsidP="00BF6FC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AF">
              <w:rPr>
                <w:rFonts w:ascii="Times New Roman" w:hAnsi="Times New Roman"/>
                <w:sz w:val="24"/>
                <w:szCs w:val="24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34474E" w:rsidRPr="0034474E" w:rsidRDefault="0034474E" w:rsidP="0034474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4E"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разработан соответствии со статьей 179 Бюджетного кодекса Российской Федерации, постановлением администрации Нижневартовского района от 17.09.2021 № 1663 «О порядке разработки и реализации муниципальных программ Нижневартовского района», в котором предусматривается Порядок предоставления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района. Порядком предусмотрено возмещения затрат в связи с оказанием транспортных услуг населению водным транспортом между поселениями в границах Нижневартовского района</w:t>
            </w:r>
            <w:r w:rsidRPr="00344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74E">
              <w:rPr>
                <w:rFonts w:ascii="Times New Roman" w:hAnsi="Times New Roman"/>
                <w:bCs/>
                <w:sz w:val="24"/>
                <w:szCs w:val="24"/>
              </w:rPr>
              <w:t xml:space="preserve">по регулируемым тарифам. Реализация данных целей способствует обеспечению экономической и социальной стабильности в Нижневартовском районе. </w:t>
            </w:r>
            <w:r w:rsidRPr="0034474E">
              <w:rPr>
                <w:rFonts w:ascii="Times New Roman" w:hAnsi="Times New Roman"/>
                <w:sz w:val="24"/>
                <w:szCs w:val="24"/>
              </w:rPr>
              <w:t>Муниципальный нормативный правовой акт позволит администрации Нижневартовского района оказывать финансовую поддержку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района.</w:t>
            </w:r>
          </w:p>
          <w:p w:rsidR="00816A5F" w:rsidRPr="000D28AF" w:rsidRDefault="00816A5F" w:rsidP="00453D6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6FC1" w:rsidRPr="00780ACF" w:rsidTr="00AB5613">
        <w:trPr>
          <w:trHeight w:val="367"/>
        </w:trPr>
        <w:tc>
          <w:tcPr>
            <w:tcW w:w="419" w:type="pct"/>
            <w:vMerge w:val="restar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581" w:type="pct"/>
            <w:gridSpan w:val="2"/>
            <w:shd w:val="clear" w:color="auto" w:fill="auto"/>
          </w:tcPr>
          <w:p w:rsidR="00977935" w:rsidRPr="00BF6FC1" w:rsidRDefault="00BF6FC1" w:rsidP="00AB5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Контактная информация исполнителя разработчика:</w:t>
            </w:r>
          </w:p>
        </w:tc>
      </w:tr>
      <w:tr w:rsidR="00BF6FC1" w:rsidRPr="00780ACF" w:rsidTr="00CD15D2">
        <w:tc>
          <w:tcPr>
            <w:tcW w:w="419" w:type="pct"/>
            <w:vMerge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right w:val="single" w:sz="4" w:space="0" w:color="auto"/>
            </w:tcBorders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Ф.И.О.: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C1" w:rsidRPr="00033E5A" w:rsidRDefault="0034474E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Рабенюк Александр Дмитриевич</w:t>
            </w:r>
          </w:p>
        </w:tc>
      </w:tr>
      <w:tr w:rsidR="00BF6FC1" w:rsidRPr="00780ACF" w:rsidTr="00CD15D2">
        <w:tc>
          <w:tcPr>
            <w:tcW w:w="419" w:type="pct"/>
            <w:vMerge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right w:val="single" w:sz="4" w:space="0" w:color="auto"/>
            </w:tcBorders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C1" w:rsidRPr="00033E5A" w:rsidRDefault="0034474E" w:rsidP="00344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012E5C">
              <w:rPr>
                <w:rFonts w:ascii="Times New Roman" w:hAnsi="Times New Roman"/>
                <w:sz w:val="24"/>
                <w:szCs w:val="24"/>
              </w:rPr>
              <w:t>с</w:t>
            </w:r>
            <w:r w:rsidR="009A3D77">
              <w:rPr>
                <w:rFonts w:ascii="Times New Roman" w:hAnsi="Times New Roman"/>
                <w:sz w:val="24"/>
                <w:szCs w:val="24"/>
              </w:rPr>
              <w:t>пециалист отдела транспорта</w:t>
            </w:r>
            <w:r w:rsidR="00453D68">
              <w:rPr>
                <w:rFonts w:ascii="Times New Roman" w:hAnsi="Times New Roman"/>
                <w:sz w:val="24"/>
                <w:szCs w:val="24"/>
              </w:rPr>
              <w:t xml:space="preserve"> и связи</w:t>
            </w:r>
          </w:p>
        </w:tc>
      </w:tr>
      <w:tr w:rsidR="00BF6FC1" w:rsidRPr="00780ACF" w:rsidTr="00CD15D2">
        <w:trPr>
          <w:trHeight w:val="249"/>
        </w:trPr>
        <w:tc>
          <w:tcPr>
            <w:tcW w:w="419" w:type="pct"/>
            <w:vMerge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right w:val="single" w:sz="4" w:space="0" w:color="auto"/>
            </w:tcBorders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Тел: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C1" w:rsidRPr="00033E5A" w:rsidRDefault="003E17E7" w:rsidP="00344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(3466) </w:t>
            </w:r>
            <w:r w:rsidR="0034474E">
              <w:rPr>
                <w:rFonts w:ascii="Times New Roman" w:hAnsi="Times New Roman"/>
                <w:sz w:val="24"/>
                <w:szCs w:val="24"/>
              </w:rPr>
              <w:t>41-77-97</w:t>
            </w:r>
          </w:p>
        </w:tc>
      </w:tr>
      <w:tr w:rsidR="00BF6FC1" w:rsidRPr="00780ACF" w:rsidTr="00CD15D2">
        <w:trPr>
          <w:trHeight w:val="249"/>
        </w:trPr>
        <w:tc>
          <w:tcPr>
            <w:tcW w:w="419" w:type="pct"/>
            <w:vMerge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right w:val="single" w:sz="4" w:space="0" w:color="auto"/>
            </w:tcBorders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C1" w:rsidRPr="009A3D77" w:rsidRDefault="00825535" w:rsidP="0001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012E5C" w:rsidRPr="00012E5C">
                <w:rPr>
                  <w:rFonts w:ascii="Times New Roman" w:hAnsi="Times New Roman"/>
                  <w:sz w:val="24"/>
                  <w:szCs w:val="24"/>
                </w:rPr>
                <w:t>Transport</w:t>
              </w:r>
              <w:r w:rsidR="00012E5C" w:rsidRPr="00012E5C">
                <w:t>@NVraion.ru</w:t>
              </w:r>
            </w:hyperlink>
          </w:p>
        </w:tc>
      </w:tr>
    </w:tbl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 xml:space="preserve">2. Степень регулирующего воздействия </w:t>
      </w: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проекта муниципального нормативного правового акта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737"/>
        <w:gridCol w:w="3814"/>
      </w:tblGrid>
      <w:tr w:rsidR="00BF6FC1" w:rsidRPr="00780ACF" w:rsidTr="00CD15D2">
        <w:tc>
          <w:tcPr>
            <w:tcW w:w="424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535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</w:tcPr>
          <w:p w:rsidR="00F129B5" w:rsidRDefault="00680149" w:rsidP="00F129B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BF6FC1" w:rsidRPr="00BF6FC1" w:rsidRDefault="00BF6FC1" w:rsidP="00F129B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(высокая/ средняя/ низкая)</w:t>
            </w:r>
          </w:p>
        </w:tc>
      </w:tr>
      <w:tr w:rsidR="00BF6FC1" w:rsidRPr="00780ACF" w:rsidTr="00012E5C">
        <w:trPr>
          <w:trHeight w:val="124"/>
        </w:trPr>
        <w:tc>
          <w:tcPr>
            <w:tcW w:w="424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576" w:type="pct"/>
            <w:gridSpan w:val="2"/>
            <w:shd w:val="clear" w:color="auto" w:fill="auto"/>
          </w:tcPr>
          <w:p w:rsidR="00BF6FC1" w:rsidRDefault="00BF6FC1" w:rsidP="000D28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AF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BF6FC1" w:rsidRPr="00914C1F" w:rsidRDefault="00680149" w:rsidP="008C74D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0149">
              <w:rPr>
                <w:rFonts w:ascii="Times New Roman" w:hAnsi="Times New Roman"/>
                <w:sz w:val="24"/>
                <w:szCs w:val="24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</w:t>
            </w:r>
            <w:r w:rsidR="008C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149">
              <w:rPr>
                <w:rFonts w:ascii="Times New Roman" w:hAnsi="Times New Roman"/>
                <w:sz w:val="24"/>
                <w:szCs w:val="24"/>
              </w:rPr>
              <w:t>установленную ответственность за нарушения муниципальных нормативных правовых актов, затрагивающих вопросы осуществления предпринимательско</w:t>
            </w:r>
            <w:r>
              <w:rPr>
                <w:rFonts w:ascii="Times New Roman" w:hAnsi="Times New Roman"/>
                <w:sz w:val="24"/>
                <w:szCs w:val="24"/>
              </w:rPr>
              <w:t>й и инвестиционной деятельности</w:t>
            </w:r>
          </w:p>
        </w:tc>
      </w:tr>
    </w:tbl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в связи с наличием рассматриваемой проблемы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607"/>
      </w:tblGrid>
      <w:tr w:rsidR="00BF6FC1" w:rsidRPr="00780ACF" w:rsidTr="00775EF1">
        <w:trPr>
          <w:trHeight w:val="1850"/>
        </w:trPr>
        <w:tc>
          <w:tcPr>
            <w:tcW w:w="482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18" w:type="pct"/>
            <w:shd w:val="clear" w:color="auto" w:fill="auto"/>
          </w:tcPr>
          <w:p w:rsidR="00AB5613" w:rsidRDefault="00BF6FC1" w:rsidP="00AB561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EC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A0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89D" w:rsidRPr="0081489D" w:rsidRDefault="0081489D" w:rsidP="0081489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89D">
              <w:rPr>
                <w:rFonts w:ascii="Times New Roman" w:hAnsi="Times New Roman"/>
                <w:sz w:val="24"/>
                <w:szCs w:val="24"/>
              </w:rPr>
              <w:t>Организация перевозок для населения района водным транспортом и организация доставки почтовых отправлений до населения района.</w:t>
            </w:r>
          </w:p>
          <w:p w:rsidR="00AB5613" w:rsidRPr="008D46EC" w:rsidRDefault="00AB5613" w:rsidP="0081489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6FC1" w:rsidRPr="00780ACF" w:rsidTr="0081489D">
        <w:trPr>
          <w:trHeight w:val="874"/>
        </w:trPr>
        <w:tc>
          <w:tcPr>
            <w:tcW w:w="482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18" w:type="pct"/>
            <w:shd w:val="clear" w:color="auto" w:fill="auto"/>
          </w:tcPr>
          <w:p w:rsidR="00BF6FC1" w:rsidRPr="008D46EC" w:rsidRDefault="00BF6FC1" w:rsidP="00012E5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46EC">
              <w:rPr>
                <w:rFonts w:ascii="Times New Roman" w:hAnsi="Times New Roman"/>
                <w:sz w:val="24"/>
                <w:szCs w:val="24"/>
              </w:rPr>
              <w:t>Негативные эффекты, возникающие в связи с наличием проблемы:</w:t>
            </w:r>
            <w:r w:rsidR="00A0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89D" w:rsidRPr="0081489D">
              <w:rPr>
                <w:rFonts w:ascii="Times New Roman" w:hAnsi="Times New Roman"/>
                <w:sz w:val="24"/>
                <w:szCs w:val="24"/>
              </w:rPr>
              <w:t>Непринятие НПА повлечет за собой несоответствие действующему законодательству</w:t>
            </w:r>
          </w:p>
        </w:tc>
      </w:tr>
      <w:tr w:rsidR="00BF6FC1" w:rsidRPr="00780ACF" w:rsidTr="00F50F55">
        <w:trPr>
          <w:trHeight w:val="976"/>
        </w:trPr>
        <w:tc>
          <w:tcPr>
            <w:tcW w:w="482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518" w:type="pct"/>
            <w:shd w:val="clear" w:color="auto" w:fill="auto"/>
          </w:tcPr>
          <w:p w:rsidR="00BF6FC1" w:rsidRPr="00CC63BA" w:rsidRDefault="00BF6FC1" w:rsidP="00F50F5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54F7B">
              <w:rPr>
                <w:rFonts w:ascii="Times New Roman" w:hAnsi="Times New Roman"/>
                <w:sz w:val="24"/>
                <w:szCs w:val="24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A0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89D" w:rsidRPr="0081489D">
              <w:rPr>
                <w:rFonts w:ascii="Times New Roman" w:hAnsi="Times New Roman"/>
                <w:sz w:val="24"/>
                <w:szCs w:val="24"/>
              </w:rPr>
              <w:t>Данная проблема не может быть решена без вмешательства со стороны муниципального образования, так как данные полномочия относятся к муниципальному образованию.</w:t>
            </w:r>
          </w:p>
        </w:tc>
      </w:tr>
      <w:tr w:rsidR="00BF6FC1" w:rsidRPr="00780ACF" w:rsidTr="00254F7B">
        <w:tc>
          <w:tcPr>
            <w:tcW w:w="482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518" w:type="pct"/>
            <w:shd w:val="clear" w:color="auto" w:fill="auto"/>
          </w:tcPr>
          <w:p w:rsidR="00BF6FC1" w:rsidRPr="00977935" w:rsidRDefault="00BF6FC1" w:rsidP="000D28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35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BF6FC1" w:rsidRPr="00977935" w:rsidRDefault="0081489D" w:rsidP="0081489D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489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B81B06" w:rsidRPr="00B81B0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4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  <w:r w:rsidRPr="0081489D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Нижневартовского района от 17.09.2021 № 1663 «О порядке разработки и реализации муниципальных программ Нижневартовского района»</w:t>
            </w:r>
          </w:p>
        </w:tc>
      </w:tr>
      <w:tr w:rsidR="00BF6FC1" w:rsidRPr="00780ACF" w:rsidTr="0005332F">
        <w:trPr>
          <w:trHeight w:val="654"/>
        </w:trPr>
        <w:tc>
          <w:tcPr>
            <w:tcW w:w="482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518" w:type="pct"/>
            <w:shd w:val="clear" w:color="auto" w:fill="auto"/>
          </w:tcPr>
          <w:p w:rsidR="00BF6FC1" w:rsidRDefault="00BF6FC1" w:rsidP="00BF6FC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Иная информация о проблеме:</w:t>
            </w:r>
          </w:p>
          <w:p w:rsidR="00BF6FC1" w:rsidRPr="00BF6FC1" w:rsidRDefault="0005332F" w:rsidP="0005332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6AB9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  <w:p w:rsidR="00BF6FC1" w:rsidRPr="00BF6FC1" w:rsidRDefault="00BF6FC1" w:rsidP="00BF6FC1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9617C4" w:rsidRPr="00BF6FC1" w:rsidRDefault="009617C4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 xml:space="preserve">4. Опыт решения аналогичных проблем в других субъектах </w:t>
      </w: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Российской Федерации, в том числе в автономном округе.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26"/>
      </w:tblGrid>
      <w:tr w:rsidR="00BF6FC1" w:rsidRPr="00780ACF" w:rsidTr="00B71B31">
        <w:trPr>
          <w:trHeight w:val="1592"/>
        </w:trPr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09" w:type="pct"/>
            <w:shd w:val="clear" w:color="auto" w:fill="auto"/>
          </w:tcPr>
          <w:p w:rsidR="00BF6FC1" w:rsidRPr="00B71B31" w:rsidRDefault="00BF6FC1" w:rsidP="00BF6FC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B71B31">
              <w:rPr>
                <w:rFonts w:ascii="Times New Roman" w:hAnsi="Times New Roman"/>
                <w:sz w:val="24"/>
                <w:szCs w:val="24"/>
              </w:rPr>
              <w:t>решения аналогичных проблем в других субъектах Российской Федерации, в том числе в автономном округе:</w:t>
            </w:r>
          </w:p>
          <w:p w:rsidR="00775EF1" w:rsidRPr="00EC04C1" w:rsidRDefault="0081489D" w:rsidP="00B71B3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4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правительства Ханты-Мансийского автономного округа - Югры от 05.10.2018 № 354-п «О государственной программе Ханты-Мансийского автономного округа – Югры «Современная транспортная система»</w:t>
            </w:r>
          </w:p>
        </w:tc>
      </w:tr>
      <w:tr w:rsidR="00BF6FC1" w:rsidRPr="00780ACF" w:rsidTr="00CD15D2"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509" w:type="pct"/>
            <w:shd w:val="clear" w:color="auto" w:fill="auto"/>
          </w:tcPr>
          <w:p w:rsidR="00BF6FC1" w:rsidRPr="00BF6FC1" w:rsidRDefault="00BF6FC1" w:rsidP="00BF6FC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BF6FC1" w:rsidRPr="00BF6FC1" w:rsidRDefault="00940099" w:rsidP="00BF6FC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Информационно-правовой портал «Консультант +»</w:t>
            </w:r>
          </w:p>
          <w:p w:rsidR="00BF6FC1" w:rsidRPr="00BF6FC1" w:rsidRDefault="00BF6FC1" w:rsidP="00BF6FC1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5. 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27"/>
        <w:gridCol w:w="753"/>
        <w:gridCol w:w="4117"/>
      </w:tblGrid>
      <w:tr w:rsidR="00BF6FC1" w:rsidRPr="00780ACF" w:rsidTr="002E6F4A">
        <w:trPr>
          <w:trHeight w:val="989"/>
        </w:trPr>
        <w:tc>
          <w:tcPr>
            <w:tcW w:w="453" w:type="pct"/>
            <w:shd w:val="clear" w:color="auto" w:fill="auto"/>
          </w:tcPr>
          <w:p w:rsidR="00BF6FC1" w:rsidRPr="0068762E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62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6876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941" w:type="pct"/>
            <w:shd w:val="clear" w:color="auto" w:fill="auto"/>
          </w:tcPr>
          <w:p w:rsidR="00BF6FC1" w:rsidRPr="0068762E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6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Цели предлагаемого регулирования:</w:t>
            </w:r>
          </w:p>
        </w:tc>
        <w:tc>
          <w:tcPr>
            <w:tcW w:w="403" w:type="pct"/>
            <w:shd w:val="clear" w:color="auto" w:fill="auto"/>
          </w:tcPr>
          <w:p w:rsidR="00BF6FC1" w:rsidRPr="0068762E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62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6876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203" w:type="pct"/>
            <w:shd w:val="clear" w:color="auto" w:fill="auto"/>
          </w:tcPr>
          <w:p w:rsidR="00BF6FC1" w:rsidRPr="0068762E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6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68762E" w:rsidRPr="00516D75" w:rsidTr="002E6F4A">
        <w:trPr>
          <w:trHeight w:val="367"/>
        </w:trPr>
        <w:tc>
          <w:tcPr>
            <w:tcW w:w="2394" w:type="pct"/>
            <w:gridSpan w:val="2"/>
            <w:shd w:val="clear" w:color="auto" w:fill="auto"/>
          </w:tcPr>
          <w:p w:rsidR="0068762E" w:rsidRPr="0068762E" w:rsidRDefault="0078400A" w:rsidP="0078400A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4474E" w:rsidRPr="0034474E">
              <w:rPr>
                <w:rFonts w:ascii="Times New Roman" w:hAnsi="Times New Roman"/>
                <w:bCs/>
                <w:sz w:val="24"/>
                <w:szCs w:val="24"/>
              </w:rPr>
              <w:t>озмещени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34474E" w:rsidRPr="0034474E">
              <w:rPr>
                <w:rFonts w:ascii="Times New Roman" w:hAnsi="Times New Roman"/>
                <w:bCs/>
                <w:sz w:val="24"/>
                <w:szCs w:val="24"/>
              </w:rPr>
              <w:t xml:space="preserve"> затрат в связи с оказанием транспортных услуг населению водным транспортом между поселениями в границах Нижневартовского района</w:t>
            </w:r>
            <w:r w:rsidR="0034474E" w:rsidRPr="00344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74E" w:rsidRPr="0034474E">
              <w:rPr>
                <w:rFonts w:ascii="Times New Roman" w:hAnsi="Times New Roman"/>
                <w:bCs/>
                <w:sz w:val="24"/>
                <w:szCs w:val="24"/>
              </w:rPr>
              <w:t>по регулируемым тарифам.</w:t>
            </w:r>
          </w:p>
        </w:tc>
        <w:tc>
          <w:tcPr>
            <w:tcW w:w="2606" w:type="pct"/>
            <w:gridSpan w:val="2"/>
            <w:shd w:val="clear" w:color="auto" w:fill="auto"/>
          </w:tcPr>
          <w:p w:rsidR="0068762E" w:rsidRPr="0068762E" w:rsidRDefault="0081489D" w:rsidP="0068762E">
            <w:r w:rsidRPr="00814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период действия муниципальной программы</w:t>
            </w:r>
          </w:p>
        </w:tc>
      </w:tr>
      <w:tr w:rsidR="00BF6FC1" w:rsidRPr="00780ACF" w:rsidTr="009617C4">
        <w:trPr>
          <w:trHeight w:val="2041"/>
        </w:trPr>
        <w:tc>
          <w:tcPr>
            <w:tcW w:w="453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7" w:type="pct"/>
            <w:gridSpan w:val="3"/>
            <w:shd w:val="clear" w:color="auto" w:fill="auto"/>
          </w:tcPr>
          <w:p w:rsidR="00BF6FC1" w:rsidRPr="00891A91" w:rsidRDefault="00BF6FC1" w:rsidP="000D28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91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 w:rsidR="0075093B" w:rsidRPr="00891A91" w:rsidRDefault="005368AF" w:rsidP="005368A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474E">
              <w:rPr>
                <w:rFonts w:ascii="Times New Roman" w:hAnsi="Times New Roman"/>
                <w:bCs/>
                <w:sz w:val="24"/>
                <w:szCs w:val="24"/>
              </w:rPr>
              <w:t>Реализация данных целей способствует обеспечению экономической и социальной стабильности в Нижневартовском районе.</w:t>
            </w:r>
            <w:r w:rsidR="00427EB4" w:rsidRPr="00427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6FC1" w:rsidRPr="00780ACF" w:rsidTr="0005332F">
        <w:trPr>
          <w:trHeight w:val="554"/>
        </w:trPr>
        <w:tc>
          <w:tcPr>
            <w:tcW w:w="453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7" w:type="pct"/>
            <w:gridSpan w:val="3"/>
            <w:shd w:val="clear" w:color="auto" w:fill="auto"/>
          </w:tcPr>
          <w:p w:rsidR="00173420" w:rsidRPr="00780ACF" w:rsidRDefault="00BF6FC1" w:rsidP="0005332F">
            <w:pPr>
              <w:spacing w:after="0"/>
              <w:contextualSpacing/>
            </w:pPr>
            <w:r w:rsidRPr="00BF6FC1">
              <w:rPr>
                <w:rFonts w:ascii="Times New Roman" w:hAnsi="Times New Roman"/>
                <w:sz w:val="24"/>
                <w:szCs w:val="24"/>
              </w:rPr>
              <w:t>Иная информация о целях предлагаемого регулирования:</w:t>
            </w:r>
            <w:r w:rsidR="00173420" w:rsidRPr="00780ACF">
              <w:t xml:space="preserve"> </w:t>
            </w:r>
          </w:p>
          <w:p w:rsidR="00BF6FC1" w:rsidRPr="00BF6FC1" w:rsidRDefault="005368AF" w:rsidP="00427EB4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</w:tbl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 xml:space="preserve">6. Описание предлагаемого регулирования и иных возможных </w:t>
      </w: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способов решения проблемы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26"/>
      </w:tblGrid>
      <w:tr w:rsidR="00BF6FC1" w:rsidRPr="00780ACF" w:rsidTr="00AE53DA">
        <w:trPr>
          <w:trHeight w:val="1690"/>
        </w:trPr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09" w:type="pct"/>
            <w:shd w:val="clear" w:color="auto" w:fill="auto"/>
          </w:tcPr>
          <w:p w:rsidR="00BF6FC1" w:rsidRPr="00C90148" w:rsidRDefault="00BF6FC1" w:rsidP="000D28A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48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BF6FC1" w:rsidRPr="00C90148" w:rsidRDefault="00FC74A9" w:rsidP="00FC74A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74A9">
              <w:rPr>
                <w:rFonts w:ascii="Times New Roman" w:hAnsi="Times New Roman"/>
                <w:sz w:val="24"/>
                <w:szCs w:val="24"/>
              </w:rPr>
              <w:t>Муниципальный нормативный правовой акт позволит администрации Нижневартовского района оказывать финансовую поддержку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74A9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 муниципальной программы</w:t>
            </w:r>
            <w:r w:rsidRPr="00FC74A9">
              <w:rPr>
                <w:rFonts w:ascii="Times New Roman" w:hAnsi="Times New Roman"/>
                <w:bCs/>
                <w:sz w:val="24"/>
                <w:szCs w:val="24"/>
              </w:rPr>
              <w:t xml:space="preserve"> способствует обеспечению экономической и социальной стабильности в Нижневартовском районе.</w:t>
            </w:r>
          </w:p>
        </w:tc>
      </w:tr>
      <w:tr w:rsidR="00BF6FC1" w:rsidRPr="00780ACF" w:rsidTr="00CD15D2"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09" w:type="pct"/>
            <w:shd w:val="clear" w:color="auto" w:fill="auto"/>
          </w:tcPr>
          <w:p w:rsidR="002427A7" w:rsidRPr="00C90148" w:rsidRDefault="00BF6FC1" w:rsidP="002B1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148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2427A7" w:rsidRPr="00C90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A9B" w:rsidRPr="00C90148" w:rsidRDefault="002B13E5" w:rsidP="002B13E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31FA8" w:rsidRPr="006942EE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BF6FC1" w:rsidRPr="00780ACF" w:rsidTr="00B71B31">
        <w:trPr>
          <w:trHeight w:val="2932"/>
        </w:trPr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6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509" w:type="pct"/>
            <w:shd w:val="clear" w:color="auto" w:fill="auto"/>
          </w:tcPr>
          <w:p w:rsidR="00BF6FC1" w:rsidRDefault="00BF6FC1" w:rsidP="002B13E5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148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BF6FC1" w:rsidRPr="00C90148" w:rsidRDefault="00FC74A9" w:rsidP="00FC74A9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74A9"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разработан соответствии со статьей 179 Бюджетного кодекса Российской Федерации, постановлением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74A9">
              <w:rPr>
                <w:rFonts w:ascii="Times New Roman" w:hAnsi="Times New Roman"/>
                <w:bCs/>
                <w:sz w:val="24"/>
                <w:szCs w:val="24"/>
              </w:rPr>
      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постановлением</w:t>
            </w:r>
            <w:r w:rsidRPr="00FC74A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Нижневартовского района от 17.09.2021 № 1663 «О порядке разработки и реализации муниципальных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ограмм Нижневартовского района»</w:t>
            </w:r>
            <w:r w:rsidR="00AE53DA" w:rsidRPr="00AE53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FC1" w:rsidRPr="00780ACF" w:rsidTr="00C32C24">
        <w:trPr>
          <w:trHeight w:val="733"/>
        </w:trPr>
        <w:tc>
          <w:tcPr>
            <w:tcW w:w="491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509" w:type="pct"/>
            <w:shd w:val="clear" w:color="auto" w:fill="auto"/>
          </w:tcPr>
          <w:p w:rsidR="00BF6FC1" w:rsidRPr="00BF6FC1" w:rsidRDefault="00BF6FC1" w:rsidP="00C40AA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Иная информация о предлагаемом способе решения проблемы:</w:t>
            </w:r>
          </w:p>
          <w:p w:rsidR="00C32C24" w:rsidRPr="00BF6FC1" w:rsidRDefault="00731FA8" w:rsidP="00731FA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1FA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F6FC1" w:rsidRPr="00BF6FC1" w:rsidRDefault="00BF6FC1" w:rsidP="00BF6FC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50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115"/>
        <w:gridCol w:w="576"/>
        <w:gridCol w:w="3876"/>
        <w:gridCol w:w="11"/>
      </w:tblGrid>
      <w:tr w:rsidR="00BF6FC1" w:rsidRPr="00780ACF" w:rsidTr="00EB4674">
        <w:trPr>
          <w:trHeight w:val="55"/>
        </w:trPr>
        <w:tc>
          <w:tcPr>
            <w:tcW w:w="488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245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 участников отношений:</w:t>
            </w:r>
          </w:p>
        </w:tc>
        <w:tc>
          <w:tcPr>
            <w:tcW w:w="126" w:type="pct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142" w:type="pct"/>
            <w:gridSpan w:val="2"/>
            <w:shd w:val="clear" w:color="auto" w:fill="auto"/>
          </w:tcPr>
          <w:p w:rsidR="00BF6FC1" w:rsidRPr="00BF6FC1" w:rsidRDefault="00BF6FC1" w:rsidP="00BF6FC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6F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количества участников отношений:</w:t>
            </w:r>
          </w:p>
        </w:tc>
      </w:tr>
      <w:tr w:rsidR="004F7A0A" w:rsidRPr="001749EE" w:rsidTr="00EB4674">
        <w:trPr>
          <w:gridAfter w:val="1"/>
          <w:wAfter w:w="25" w:type="pct"/>
          <w:trHeight w:val="1213"/>
        </w:trPr>
        <w:tc>
          <w:tcPr>
            <w:tcW w:w="2732" w:type="pct"/>
            <w:gridSpan w:val="2"/>
            <w:shd w:val="clear" w:color="auto" w:fill="auto"/>
          </w:tcPr>
          <w:p w:rsidR="004F7A0A" w:rsidRPr="003A24B8" w:rsidRDefault="000957AC" w:rsidP="00B71B3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7AC">
              <w:rPr>
                <w:rFonts w:ascii="Times New Roman" w:hAnsi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 оказывающие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2243" w:type="pct"/>
            <w:gridSpan w:val="2"/>
            <w:shd w:val="clear" w:color="auto" w:fill="auto"/>
          </w:tcPr>
          <w:p w:rsidR="004F7A0A" w:rsidRPr="003A24B8" w:rsidRDefault="00F129B5" w:rsidP="003A24B8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Неограниченный круг лиц</w:t>
            </w:r>
          </w:p>
        </w:tc>
      </w:tr>
      <w:tr w:rsidR="004F7A0A" w:rsidRPr="00BF6FC1" w:rsidTr="005F6A98">
        <w:trPr>
          <w:gridAfter w:val="1"/>
          <w:wAfter w:w="25" w:type="pct"/>
          <w:trHeight w:val="52"/>
        </w:trPr>
        <w:tc>
          <w:tcPr>
            <w:tcW w:w="2732" w:type="pct"/>
            <w:gridSpan w:val="2"/>
            <w:shd w:val="clear" w:color="auto" w:fill="auto"/>
          </w:tcPr>
          <w:p w:rsidR="004F7A0A" w:rsidRPr="003B0C43" w:rsidRDefault="004F7A0A" w:rsidP="00EB4674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B4674"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Нижневартовского </w:t>
            </w:r>
            <w:r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2243" w:type="pct"/>
            <w:gridSpan w:val="2"/>
            <w:shd w:val="clear" w:color="auto" w:fill="auto"/>
          </w:tcPr>
          <w:p w:rsidR="004F7A0A" w:rsidRPr="003B0C43" w:rsidRDefault="004F7A0A" w:rsidP="004F7A0A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F7A0A" w:rsidRPr="00780ACF" w:rsidTr="005F6A98">
        <w:trPr>
          <w:gridAfter w:val="1"/>
          <w:wAfter w:w="25" w:type="pct"/>
        </w:trPr>
        <w:tc>
          <w:tcPr>
            <w:tcW w:w="488" w:type="pct"/>
            <w:shd w:val="clear" w:color="auto" w:fill="auto"/>
          </w:tcPr>
          <w:p w:rsidR="004F7A0A" w:rsidRPr="003B0C43" w:rsidRDefault="004F7A0A" w:rsidP="004F7A0A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0C4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B0C4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Pr="003B0C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87" w:type="pct"/>
            <w:gridSpan w:val="3"/>
            <w:shd w:val="clear" w:color="auto" w:fill="auto"/>
          </w:tcPr>
          <w:p w:rsidR="004F7A0A" w:rsidRPr="003B0C43" w:rsidRDefault="004F7A0A" w:rsidP="004F7A0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4F7A0A" w:rsidRPr="003B0C43" w:rsidRDefault="004F7A0A" w:rsidP="00CB702E">
            <w:pPr>
              <w:pStyle w:val="ConsPlusTitle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B0C4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Отдел транспорта</w:t>
            </w:r>
            <w:r w:rsidR="00EB4674" w:rsidRPr="003B0C4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и связи администрации Нижневартовского района</w:t>
            </w:r>
          </w:p>
        </w:tc>
      </w:tr>
    </w:tbl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 реализации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115"/>
        <w:gridCol w:w="3112"/>
      </w:tblGrid>
      <w:tr w:rsidR="00BF6FC1" w:rsidRPr="00780ACF" w:rsidTr="0092654B">
        <w:tc>
          <w:tcPr>
            <w:tcW w:w="1726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38" w:type="pct"/>
            <w:shd w:val="clear" w:color="auto" w:fill="auto"/>
          </w:tcPr>
          <w:p w:rsidR="00BF6FC1" w:rsidRPr="00BF6FC1" w:rsidRDefault="00BF6FC1" w:rsidP="008008DE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8.2.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Порядок</w:t>
            </w:r>
            <w:r w:rsidR="00800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реализации</w:t>
            </w:r>
          </w:p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6FC1" w:rsidRPr="00BF6FC1" w:rsidRDefault="00BF6FC1" w:rsidP="00BF6FC1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8.3. Оценка изменения трудозатрат и (или) потребностей в иных ресурсах</w:t>
            </w:r>
          </w:p>
        </w:tc>
      </w:tr>
      <w:tr w:rsidR="00BF6FC1" w:rsidRPr="00780ACF" w:rsidTr="00111716">
        <w:trPr>
          <w:trHeight w:val="416"/>
        </w:trPr>
        <w:tc>
          <w:tcPr>
            <w:tcW w:w="5000" w:type="pct"/>
            <w:gridSpan w:val="3"/>
            <w:shd w:val="clear" w:color="auto" w:fill="auto"/>
          </w:tcPr>
          <w:p w:rsidR="00BF6FC1" w:rsidRPr="00BF6FC1" w:rsidRDefault="00BF6FC1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Наименование органа:</w:t>
            </w:r>
            <w:r w:rsidR="00CF2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7AC">
              <w:rPr>
                <w:rFonts w:ascii="Times New Roman" w:hAnsi="Times New Roman"/>
                <w:sz w:val="24"/>
                <w:szCs w:val="24"/>
              </w:rPr>
              <w:t>А</w:t>
            </w:r>
            <w:r w:rsidR="00CF2680">
              <w:rPr>
                <w:rFonts w:ascii="Times New Roman" w:hAnsi="Times New Roman"/>
                <w:sz w:val="24"/>
                <w:szCs w:val="24"/>
              </w:rPr>
              <w:t>дминистрации Нижневартовского района</w:t>
            </w:r>
          </w:p>
        </w:tc>
      </w:tr>
      <w:tr w:rsidR="00111716" w:rsidRPr="00CF2680" w:rsidTr="0092654B">
        <w:tc>
          <w:tcPr>
            <w:tcW w:w="1726" w:type="pct"/>
            <w:shd w:val="clear" w:color="auto" w:fill="auto"/>
          </w:tcPr>
          <w:p w:rsidR="00111716" w:rsidRPr="003B0C43" w:rsidRDefault="000957AC" w:rsidP="00652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</w:t>
            </w:r>
            <w:r w:rsidRPr="000957AC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1638" w:type="pct"/>
            <w:shd w:val="clear" w:color="auto" w:fill="auto"/>
          </w:tcPr>
          <w:p w:rsidR="00111716" w:rsidRPr="003B0C43" w:rsidRDefault="00EB4674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0957AC" w:rsidRPr="000957AC">
              <w:rPr>
                <w:rFonts w:ascii="Times New Roman" w:hAnsi="Times New Roman"/>
                <w:sz w:val="24"/>
                <w:szCs w:val="24"/>
              </w:rPr>
              <w:t>приложением к муниципальной программе «Развитие транспортной системы Нижневартовского района»</w:t>
            </w:r>
          </w:p>
        </w:tc>
        <w:tc>
          <w:tcPr>
            <w:tcW w:w="1636" w:type="pct"/>
            <w:shd w:val="clear" w:color="auto" w:fill="auto"/>
          </w:tcPr>
          <w:p w:rsidR="00111716" w:rsidRPr="00CF2680" w:rsidRDefault="00AB5332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CD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данного полномочия осуществляется в пределах штатной  численности и бюджетного финансирования </w:t>
            </w:r>
            <w:r w:rsidR="000957AC">
              <w:rPr>
                <w:rFonts w:ascii="Times New Roman" w:hAnsi="Times New Roman"/>
                <w:bCs/>
                <w:sz w:val="24"/>
                <w:szCs w:val="24"/>
              </w:rPr>
              <w:t>администрации района</w:t>
            </w:r>
          </w:p>
        </w:tc>
      </w:tr>
    </w:tbl>
    <w:p w:rsidR="00BF6FC1" w:rsidRPr="00BF6FC1" w:rsidRDefault="00BF6FC1" w:rsidP="00BF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 xml:space="preserve">9. Оценка соответствующих расходов бюджета муниципального образования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12"/>
        <w:gridCol w:w="762"/>
        <w:gridCol w:w="2941"/>
        <w:gridCol w:w="2392"/>
        <w:gridCol w:w="13"/>
      </w:tblGrid>
      <w:tr w:rsidR="00BF6FC1" w:rsidRPr="00780ACF" w:rsidTr="00B22010">
        <w:trPr>
          <w:gridAfter w:val="1"/>
          <w:wAfter w:w="7" w:type="pct"/>
        </w:trPr>
        <w:tc>
          <w:tcPr>
            <w:tcW w:w="1731" w:type="pct"/>
            <w:gridSpan w:val="2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lastRenderedPageBreak/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9.2. Описание видов расходов бюджета муниципального образования</w:t>
            </w:r>
          </w:p>
        </w:tc>
        <w:tc>
          <w:tcPr>
            <w:tcW w:w="1280" w:type="pct"/>
            <w:shd w:val="clear" w:color="auto" w:fill="auto"/>
          </w:tcPr>
          <w:p w:rsidR="00BF6FC1" w:rsidRPr="00C90148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48">
              <w:rPr>
                <w:rFonts w:ascii="Times New Roman" w:hAnsi="Times New Roman"/>
                <w:sz w:val="24"/>
                <w:szCs w:val="24"/>
              </w:rPr>
              <w:t xml:space="preserve">9.3. Количественная оценка расходов </w:t>
            </w:r>
          </w:p>
        </w:tc>
      </w:tr>
      <w:tr w:rsidR="004F7A0A" w:rsidRPr="00780ACF" w:rsidTr="00B22010">
        <w:tc>
          <w:tcPr>
            <w:tcW w:w="5000" w:type="pct"/>
            <w:gridSpan w:val="6"/>
            <w:shd w:val="clear" w:color="auto" w:fill="auto"/>
          </w:tcPr>
          <w:p w:rsidR="004F7A0A" w:rsidRPr="00C90148" w:rsidRDefault="004F7A0A" w:rsidP="001C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9.4.Наименование органа </w:t>
            </w:r>
            <w:r w:rsidR="001C4618">
              <w:rPr>
                <w:rFonts w:ascii="Times New Roman" w:hAnsi="Times New Roman"/>
                <w:sz w:val="24"/>
                <w:szCs w:val="24"/>
              </w:rPr>
              <w:t>Администрация Нижневартовского района</w:t>
            </w:r>
          </w:p>
        </w:tc>
      </w:tr>
      <w:tr w:rsidR="000957AC" w:rsidRPr="00780ACF" w:rsidTr="00B22010">
        <w:trPr>
          <w:gridAfter w:val="1"/>
          <w:wAfter w:w="7" w:type="pct"/>
          <w:cantSplit/>
          <w:trHeight w:val="628"/>
        </w:trPr>
        <w:tc>
          <w:tcPr>
            <w:tcW w:w="494" w:type="pct"/>
            <w:vMerge w:val="restart"/>
            <w:shd w:val="clear" w:color="auto" w:fill="auto"/>
          </w:tcPr>
          <w:p w:rsidR="000957AC" w:rsidRPr="003B0C43" w:rsidRDefault="000957AC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9.4.1.</w:t>
            </w:r>
          </w:p>
        </w:tc>
        <w:tc>
          <w:tcPr>
            <w:tcW w:w="1237" w:type="pct"/>
            <w:vMerge w:val="restart"/>
            <w:shd w:val="clear" w:color="auto" w:fill="auto"/>
          </w:tcPr>
          <w:p w:rsidR="000957AC" w:rsidRPr="003B0C43" w:rsidRDefault="000957AC" w:rsidP="000957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7AC">
              <w:rPr>
                <w:rFonts w:ascii="Times New Roman" w:hAnsi="Times New Roman"/>
                <w:bCs/>
                <w:sz w:val="24"/>
                <w:szCs w:val="24"/>
              </w:rPr>
              <w:t>Предоставление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408" w:type="pct"/>
            <w:shd w:val="clear" w:color="auto" w:fill="auto"/>
          </w:tcPr>
          <w:p w:rsidR="000957AC" w:rsidRPr="003B0C43" w:rsidRDefault="000957AC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9.4.2.</w:t>
            </w:r>
          </w:p>
        </w:tc>
        <w:tc>
          <w:tcPr>
            <w:tcW w:w="1574" w:type="pct"/>
            <w:shd w:val="clear" w:color="auto" w:fill="auto"/>
          </w:tcPr>
          <w:p w:rsidR="000957AC" w:rsidRPr="000957AC" w:rsidRDefault="000957AC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AC">
              <w:rPr>
                <w:rFonts w:ascii="Times New Roman" w:hAnsi="Times New Roman"/>
                <w:sz w:val="24"/>
                <w:szCs w:val="24"/>
              </w:rPr>
              <w:t>Всего периодические расходы за период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57AC">
              <w:rPr>
                <w:rFonts w:ascii="Times New Roman" w:hAnsi="Times New Roman"/>
                <w:sz w:val="24"/>
                <w:szCs w:val="24"/>
              </w:rPr>
              <w:t>-2030 гг:</w:t>
            </w:r>
          </w:p>
        </w:tc>
        <w:tc>
          <w:tcPr>
            <w:tcW w:w="1280" w:type="pct"/>
            <w:shd w:val="clear" w:color="auto" w:fill="auto"/>
          </w:tcPr>
          <w:p w:rsidR="000957AC" w:rsidRPr="000957AC" w:rsidRDefault="00141368" w:rsidP="000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68">
              <w:rPr>
                <w:rFonts w:ascii="Times New Roman" w:hAnsi="Times New Roman"/>
                <w:sz w:val="24"/>
                <w:szCs w:val="24"/>
              </w:rPr>
              <w:t>366 926,8</w:t>
            </w:r>
            <w:r w:rsidR="000957AC" w:rsidRPr="0014136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B22010" w:rsidRPr="00B538CC" w:rsidTr="00B22010">
        <w:trPr>
          <w:gridAfter w:val="1"/>
          <w:wAfter w:w="7" w:type="pct"/>
          <w:trHeight w:val="708"/>
        </w:trPr>
        <w:tc>
          <w:tcPr>
            <w:tcW w:w="494" w:type="pct"/>
            <w:vMerge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9.4.3.</w:t>
            </w:r>
          </w:p>
        </w:tc>
        <w:tc>
          <w:tcPr>
            <w:tcW w:w="1574" w:type="pct"/>
            <w:shd w:val="clear" w:color="auto" w:fill="auto"/>
          </w:tcPr>
          <w:p w:rsidR="00B22010" w:rsidRPr="00B22010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010">
              <w:rPr>
                <w:rFonts w:ascii="Times New Roman" w:hAnsi="Times New Roman"/>
                <w:sz w:val="24"/>
                <w:szCs w:val="24"/>
              </w:rPr>
              <w:t>Всего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период____: </w:t>
            </w:r>
          </w:p>
        </w:tc>
        <w:tc>
          <w:tcPr>
            <w:tcW w:w="1280" w:type="pct"/>
            <w:shd w:val="clear" w:color="auto" w:fill="auto"/>
          </w:tcPr>
          <w:p w:rsidR="00B22010" w:rsidRPr="0083534E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40" w:rsidRPr="00B538CC" w:rsidTr="00B22010">
        <w:tc>
          <w:tcPr>
            <w:tcW w:w="494" w:type="pct"/>
            <w:shd w:val="clear" w:color="auto" w:fill="auto"/>
          </w:tcPr>
          <w:p w:rsidR="00C82440" w:rsidRPr="003B0C43" w:rsidRDefault="00C82440" w:rsidP="00B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506" w:type="pct"/>
            <w:gridSpan w:val="5"/>
            <w:shd w:val="clear" w:color="auto" w:fill="auto"/>
          </w:tcPr>
          <w:p w:rsidR="00C82440" w:rsidRPr="0083534E" w:rsidRDefault="00C8244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3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="00B22010">
              <w:rPr>
                <w:rFonts w:ascii="Times New Roman" w:hAnsi="Times New Roman"/>
                <w:sz w:val="24"/>
                <w:szCs w:val="24"/>
              </w:rPr>
              <w:t>:</w:t>
            </w:r>
            <w:r w:rsidR="000242AF" w:rsidRPr="00835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010" w:rsidRPr="00B538CC" w:rsidTr="00B22010">
        <w:trPr>
          <w:gridAfter w:val="1"/>
          <w:wAfter w:w="7" w:type="pct"/>
        </w:trPr>
        <w:tc>
          <w:tcPr>
            <w:tcW w:w="494" w:type="pct"/>
            <w:vMerge w:val="restart"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9.5.1.</w:t>
            </w:r>
          </w:p>
        </w:tc>
        <w:tc>
          <w:tcPr>
            <w:tcW w:w="1237" w:type="pct"/>
            <w:vMerge w:val="restart"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9.5.2.</w:t>
            </w:r>
          </w:p>
        </w:tc>
        <w:tc>
          <w:tcPr>
            <w:tcW w:w="1574" w:type="pct"/>
            <w:shd w:val="clear" w:color="auto" w:fill="auto"/>
          </w:tcPr>
          <w:p w:rsidR="00B22010" w:rsidRPr="00B22010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010">
              <w:rPr>
                <w:rFonts w:ascii="Times New Roman" w:hAnsi="Times New Roman"/>
                <w:sz w:val="24"/>
                <w:szCs w:val="24"/>
              </w:rPr>
              <w:t>Всего периодические расходы за период___:</w:t>
            </w:r>
          </w:p>
        </w:tc>
        <w:tc>
          <w:tcPr>
            <w:tcW w:w="1280" w:type="pct"/>
            <w:shd w:val="clear" w:color="auto" w:fill="auto"/>
          </w:tcPr>
          <w:p w:rsidR="00B22010" w:rsidRPr="003A2F62" w:rsidRDefault="00B22010" w:rsidP="00B22010"/>
        </w:tc>
      </w:tr>
      <w:tr w:rsidR="00B22010" w:rsidRPr="00B538CC" w:rsidTr="00B22010">
        <w:trPr>
          <w:gridAfter w:val="1"/>
          <w:wAfter w:w="7" w:type="pct"/>
          <w:trHeight w:val="688"/>
        </w:trPr>
        <w:tc>
          <w:tcPr>
            <w:tcW w:w="494" w:type="pct"/>
            <w:vMerge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B22010" w:rsidRPr="003B0C43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9.5.3.</w:t>
            </w:r>
          </w:p>
        </w:tc>
        <w:tc>
          <w:tcPr>
            <w:tcW w:w="1574" w:type="pct"/>
            <w:shd w:val="clear" w:color="auto" w:fill="auto"/>
          </w:tcPr>
          <w:p w:rsidR="00B22010" w:rsidRPr="00B22010" w:rsidRDefault="00B22010" w:rsidP="00B22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010">
              <w:rPr>
                <w:rFonts w:ascii="Times New Roman" w:hAnsi="Times New Roman"/>
                <w:sz w:val="24"/>
                <w:szCs w:val="24"/>
              </w:rPr>
              <w:t xml:space="preserve">Всего единовременные расходы за период____: </w:t>
            </w:r>
          </w:p>
        </w:tc>
        <w:tc>
          <w:tcPr>
            <w:tcW w:w="1280" w:type="pct"/>
            <w:shd w:val="clear" w:color="auto" w:fill="auto"/>
          </w:tcPr>
          <w:p w:rsidR="00B22010" w:rsidRDefault="00B22010" w:rsidP="00B22010"/>
        </w:tc>
      </w:tr>
      <w:tr w:rsidR="00B538CC" w:rsidRPr="00B538CC" w:rsidTr="00B22010">
        <w:trPr>
          <w:gridAfter w:val="1"/>
          <w:wAfter w:w="7" w:type="pct"/>
          <w:trHeight w:val="399"/>
        </w:trPr>
        <w:tc>
          <w:tcPr>
            <w:tcW w:w="494" w:type="pct"/>
            <w:shd w:val="clear" w:color="auto" w:fill="auto"/>
          </w:tcPr>
          <w:p w:rsidR="00B538CC" w:rsidRPr="001B4AFB" w:rsidRDefault="00B538CC" w:rsidP="00B5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FB">
              <w:rPr>
                <w:rFonts w:ascii="Times New Roman" w:hAnsi="Times New Roman"/>
                <w:sz w:val="24"/>
                <w:szCs w:val="24"/>
              </w:rPr>
              <w:t>9.</w:t>
            </w:r>
            <w:r w:rsidRPr="003B0C43">
              <w:rPr>
                <w:rFonts w:ascii="Times New Roman" w:hAnsi="Times New Roman"/>
                <w:sz w:val="24"/>
                <w:szCs w:val="24"/>
              </w:rPr>
              <w:t>6</w:t>
            </w:r>
            <w:r w:rsidRPr="001B4A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9" w:type="pct"/>
            <w:gridSpan w:val="3"/>
            <w:shd w:val="clear" w:color="auto" w:fill="auto"/>
          </w:tcPr>
          <w:p w:rsidR="00B538CC" w:rsidRPr="003B0C43" w:rsidRDefault="00B538CC" w:rsidP="009C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</w:t>
            </w:r>
            <w:r w:rsidR="009C54A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0" w:type="pct"/>
            <w:shd w:val="clear" w:color="auto" w:fill="auto"/>
          </w:tcPr>
          <w:p w:rsidR="00B538CC" w:rsidRPr="0083534E" w:rsidRDefault="00B538CC" w:rsidP="00B5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8CC" w:rsidRPr="00B538CC" w:rsidTr="00B22010">
        <w:trPr>
          <w:gridAfter w:val="1"/>
          <w:wAfter w:w="7" w:type="pct"/>
          <w:trHeight w:val="418"/>
        </w:trPr>
        <w:tc>
          <w:tcPr>
            <w:tcW w:w="494" w:type="pct"/>
            <w:shd w:val="clear" w:color="auto" w:fill="auto"/>
          </w:tcPr>
          <w:p w:rsidR="00B538CC" w:rsidRPr="001B4AFB" w:rsidRDefault="00B538CC" w:rsidP="00B5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AFB">
              <w:rPr>
                <w:rFonts w:ascii="Times New Roman" w:hAnsi="Times New Roman"/>
                <w:sz w:val="24"/>
                <w:szCs w:val="24"/>
              </w:rPr>
              <w:t>9.</w:t>
            </w:r>
            <w:r w:rsidRPr="003B0C43">
              <w:rPr>
                <w:rFonts w:ascii="Times New Roman" w:hAnsi="Times New Roman"/>
                <w:sz w:val="24"/>
                <w:szCs w:val="24"/>
              </w:rPr>
              <w:t>7</w:t>
            </w:r>
            <w:r w:rsidRPr="001B4A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9" w:type="pct"/>
            <w:gridSpan w:val="3"/>
            <w:shd w:val="clear" w:color="auto" w:fill="auto"/>
          </w:tcPr>
          <w:p w:rsidR="00B538CC" w:rsidRPr="003B0C43" w:rsidRDefault="00B538CC" w:rsidP="001C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 w:rsidR="001C70F7"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  <w:r w:rsidR="009C5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57AC" w:rsidRPr="000957AC">
              <w:rPr>
                <w:rFonts w:ascii="Times New Roman" w:hAnsi="Times New Roman"/>
                <w:sz w:val="24"/>
                <w:szCs w:val="24"/>
              </w:rPr>
              <w:t>2022-2030 гг:</w:t>
            </w:r>
          </w:p>
        </w:tc>
        <w:tc>
          <w:tcPr>
            <w:tcW w:w="1280" w:type="pct"/>
            <w:shd w:val="clear" w:color="auto" w:fill="auto"/>
          </w:tcPr>
          <w:p w:rsidR="00B538CC" w:rsidRPr="0083534E" w:rsidRDefault="00141368" w:rsidP="00D1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368">
              <w:rPr>
                <w:rFonts w:ascii="Times New Roman" w:hAnsi="Times New Roman"/>
                <w:sz w:val="24"/>
                <w:szCs w:val="24"/>
              </w:rPr>
              <w:t>366 926,8 тыс. рублей</w:t>
            </w:r>
          </w:p>
        </w:tc>
      </w:tr>
      <w:tr w:rsidR="00B538CC" w:rsidRPr="00B538CC" w:rsidTr="00B22010">
        <w:tc>
          <w:tcPr>
            <w:tcW w:w="494" w:type="pct"/>
            <w:shd w:val="clear" w:color="auto" w:fill="auto"/>
          </w:tcPr>
          <w:p w:rsidR="00B538CC" w:rsidRPr="00130883" w:rsidRDefault="00B538CC" w:rsidP="00B5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83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0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pct"/>
            <w:gridSpan w:val="5"/>
            <w:shd w:val="clear" w:color="auto" w:fill="auto"/>
          </w:tcPr>
          <w:p w:rsidR="00B538CC" w:rsidRPr="00B538CC" w:rsidRDefault="00B538CC" w:rsidP="00B538C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CC">
              <w:rPr>
                <w:rFonts w:ascii="Times New Roman" w:hAnsi="Times New Roman"/>
                <w:sz w:val="24"/>
                <w:szCs w:val="24"/>
              </w:rPr>
              <w:t>Иные сведения о расходах бюджета муниципального образования</w:t>
            </w:r>
          </w:p>
          <w:p w:rsidR="00B538CC" w:rsidRPr="00B538CC" w:rsidRDefault="00B538CC" w:rsidP="00EC053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8C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B538CC" w:rsidRPr="00B538CC" w:rsidRDefault="00B538CC" w:rsidP="00B53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8CC" w:rsidRPr="00B538CC" w:rsidTr="00B22010">
        <w:tc>
          <w:tcPr>
            <w:tcW w:w="494" w:type="pct"/>
            <w:shd w:val="clear" w:color="auto" w:fill="auto"/>
          </w:tcPr>
          <w:p w:rsidR="00B538CC" w:rsidRPr="00EC0535" w:rsidRDefault="00B538CC" w:rsidP="00B5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83">
              <w:rPr>
                <w:rFonts w:ascii="Times New Roman" w:hAnsi="Times New Roman"/>
                <w:sz w:val="24"/>
                <w:szCs w:val="24"/>
              </w:rPr>
              <w:t>9</w:t>
            </w:r>
            <w:r w:rsidRPr="00EC05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0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pct"/>
            <w:gridSpan w:val="5"/>
            <w:shd w:val="clear" w:color="auto" w:fill="auto"/>
          </w:tcPr>
          <w:p w:rsidR="00B538CC" w:rsidRPr="003B0C43" w:rsidRDefault="00B538CC" w:rsidP="000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43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  <w:r w:rsidR="000957A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3B0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7AC" w:rsidRPr="000957AC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0957AC">
              <w:rPr>
                <w:rFonts w:ascii="Times New Roman" w:hAnsi="Times New Roman"/>
                <w:sz w:val="24"/>
                <w:szCs w:val="24"/>
              </w:rPr>
              <w:t>я администрации района «</w:t>
            </w:r>
            <w:r w:rsidR="000957AC" w:rsidRPr="000957AC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 «Развитие транспортной системы Нижневартовского района»</w:t>
            </w:r>
          </w:p>
        </w:tc>
      </w:tr>
    </w:tbl>
    <w:p w:rsidR="00C6703D" w:rsidRDefault="00BF6FC1" w:rsidP="009C54A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F6FC1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BF6FC1">
        <w:rPr>
          <w:rFonts w:ascii="Times New Roman" w:hAnsi="Times New Roman"/>
          <w:sz w:val="24"/>
          <w:szCs w:val="24"/>
        </w:rPr>
        <w:t xml:space="preserve">  </w:t>
      </w:r>
    </w:p>
    <w:p w:rsidR="009C54AB" w:rsidRPr="00BF6FC1" w:rsidRDefault="009C54AB" w:rsidP="00C6703D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487"/>
        <w:gridCol w:w="1914"/>
        <w:gridCol w:w="2405"/>
      </w:tblGrid>
      <w:tr w:rsidR="00BF6FC1" w:rsidRPr="00780ACF" w:rsidTr="002378AB">
        <w:tc>
          <w:tcPr>
            <w:tcW w:w="1436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10.1. Группа участников отношений</w:t>
            </w:r>
          </w:p>
        </w:tc>
        <w:tc>
          <w:tcPr>
            <w:tcW w:w="1302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10.2. Описание новых преимуществ, обязанностей, ограничений или изменения содер</w:t>
            </w:r>
            <w:r w:rsidRPr="00BF6FC1">
              <w:rPr>
                <w:rFonts w:ascii="Times New Roman" w:hAnsi="Times New Roman"/>
                <w:sz w:val="24"/>
                <w:szCs w:val="24"/>
              </w:rPr>
              <w:lastRenderedPageBreak/>
              <w:t>жания существующих обязанностей и ограничений</w:t>
            </w:r>
          </w:p>
        </w:tc>
        <w:tc>
          <w:tcPr>
            <w:tcW w:w="1002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lastRenderedPageBreak/>
              <w:t>10.3. Порядок организации исполнения обязанностей и ограничений</w:t>
            </w:r>
          </w:p>
        </w:tc>
        <w:tc>
          <w:tcPr>
            <w:tcW w:w="1259" w:type="pct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10.4. Описание и оценка видов расходов (доходов)</w:t>
            </w:r>
          </w:p>
        </w:tc>
      </w:tr>
      <w:tr w:rsidR="00816A5F" w:rsidRPr="00780ACF" w:rsidTr="002378AB">
        <w:trPr>
          <w:trHeight w:val="192"/>
        </w:trPr>
        <w:tc>
          <w:tcPr>
            <w:tcW w:w="1436" w:type="pct"/>
            <w:shd w:val="clear" w:color="auto" w:fill="auto"/>
          </w:tcPr>
          <w:p w:rsidR="00816A5F" w:rsidRPr="008008DE" w:rsidRDefault="0078400A" w:rsidP="00036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 оказывающие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1302" w:type="pct"/>
            <w:shd w:val="clear" w:color="auto" w:fill="auto"/>
          </w:tcPr>
          <w:p w:rsidR="00AF39B9" w:rsidRPr="008008DE" w:rsidRDefault="0078400A" w:rsidP="0078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sz w:val="24"/>
                <w:szCs w:val="24"/>
              </w:rPr>
              <w:t>Подача заявления с предоставлением пакета документов. Пункт 2.5 Приложения к муниципальной программе «Развитие транспортной системы Нижневартовского района»</w:t>
            </w:r>
          </w:p>
        </w:tc>
        <w:tc>
          <w:tcPr>
            <w:tcW w:w="1002" w:type="pct"/>
            <w:shd w:val="clear" w:color="auto" w:fill="auto"/>
          </w:tcPr>
          <w:p w:rsidR="00CC63BA" w:rsidRPr="008008DE" w:rsidRDefault="0078400A" w:rsidP="0078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sz w:val="24"/>
                <w:szCs w:val="24"/>
              </w:rPr>
              <w:t>В соответствии с приложением к муниципальной программе</w:t>
            </w:r>
          </w:p>
        </w:tc>
        <w:tc>
          <w:tcPr>
            <w:tcW w:w="1259" w:type="pct"/>
          </w:tcPr>
          <w:p w:rsidR="0078400A" w:rsidRPr="00366FF6" w:rsidRDefault="0078400A" w:rsidP="0078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Расходы на подачу заявки на одного субъекта:</w:t>
            </w:r>
          </w:p>
          <w:p w:rsidR="0078400A" w:rsidRPr="00366FF6" w:rsidRDefault="0078400A" w:rsidP="0078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Подготовку пакета документов к заявке, осуществляет 1 специалист организации. Время, затраченное на подготовку составляет </w:t>
            </w:r>
            <w:r w:rsidRPr="00336301">
              <w:rPr>
                <w:rFonts w:ascii="Times New Roman" w:hAnsi="Times New Roman"/>
                <w:sz w:val="24"/>
                <w:szCs w:val="24"/>
              </w:rPr>
              <w:t>8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часов. Средняя стоимость работы часа персонала, занятого выполнением действий по подготовке составляет – </w:t>
            </w:r>
            <w:r w:rsidR="00366FF6">
              <w:rPr>
                <w:rFonts w:ascii="Times New Roman" w:hAnsi="Times New Roman"/>
                <w:sz w:val="24"/>
                <w:szCs w:val="24"/>
              </w:rPr>
              <w:t>175,89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рублей (из расчета минимальной заработной платы, установленной с 01.01.202</w:t>
            </w:r>
            <w:r w:rsidR="00366FF6">
              <w:rPr>
                <w:rFonts w:ascii="Times New Roman" w:hAnsi="Times New Roman"/>
                <w:sz w:val="24"/>
                <w:szCs w:val="24"/>
              </w:rPr>
              <w:t>1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66FF6">
              <w:rPr>
                <w:rFonts w:ascii="Times New Roman" w:hAnsi="Times New Roman"/>
                <w:sz w:val="24"/>
                <w:szCs w:val="24"/>
              </w:rPr>
              <w:t xml:space="preserve">28142,4 рублей). Итого – </w:t>
            </w:r>
            <w:r w:rsidR="00366FF6" w:rsidRPr="00336301">
              <w:rPr>
                <w:rFonts w:ascii="Times New Roman" w:hAnsi="Times New Roman"/>
                <w:sz w:val="24"/>
                <w:szCs w:val="24"/>
              </w:rPr>
              <w:t xml:space="preserve">1 407,12 </w:t>
            </w:r>
            <w:r w:rsidRPr="00336301">
              <w:rPr>
                <w:rFonts w:ascii="Times New Roman" w:hAnsi="Times New Roman"/>
                <w:sz w:val="24"/>
                <w:szCs w:val="24"/>
              </w:rPr>
              <w:t>руб</w:t>
            </w:r>
            <w:r w:rsidR="00366FF6" w:rsidRPr="00336301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. Средняя стоимость 1 упаковки бумаги формата А4 составляет </w:t>
            </w:r>
            <w:r w:rsidR="00366FF6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рублей. Расход бумаги для подачи заявления с пакетом документов составляет 250 листов, т.е. </w:t>
            </w:r>
            <w:r w:rsidR="00366FF6" w:rsidRPr="00336301">
              <w:rPr>
                <w:rFonts w:ascii="Times New Roman" w:hAnsi="Times New Roman"/>
                <w:sz w:val="24"/>
                <w:szCs w:val="24"/>
              </w:rPr>
              <w:t>200,00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366FF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00A" w:rsidRPr="003632B1" w:rsidRDefault="0078400A" w:rsidP="0078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Транспортные Расходы на доставку документов на одного субъекта: средняя стоимость бензина АИ-92 составляет </w:t>
            </w:r>
            <w:r w:rsidR="00366FF6" w:rsidRPr="003632B1">
              <w:rPr>
                <w:rFonts w:ascii="Times New Roman" w:hAnsi="Times New Roman"/>
                <w:sz w:val="24"/>
                <w:szCs w:val="24"/>
              </w:rPr>
              <w:t>48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руб/л при среднем </w:t>
            </w:r>
            <w:r w:rsidRPr="003632B1">
              <w:rPr>
                <w:rFonts w:ascii="Times New Roman" w:hAnsi="Times New Roman"/>
                <w:sz w:val="24"/>
                <w:szCs w:val="24"/>
              </w:rPr>
              <w:t>расстоянии 15 км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 xml:space="preserve"> и среднем расходе топлива 10 л на 100 км размер расходов </w:t>
            </w:r>
            <w:r w:rsidRPr="003632B1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366FF6" w:rsidRPr="003632B1">
              <w:rPr>
                <w:rFonts w:ascii="Times New Roman" w:hAnsi="Times New Roman"/>
                <w:sz w:val="24"/>
                <w:szCs w:val="24"/>
              </w:rPr>
              <w:t xml:space="preserve">720 </w:t>
            </w:r>
            <w:r w:rsidRPr="003632B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2378AB" w:rsidRPr="00366FF6" w:rsidRDefault="0078400A" w:rsidP="008C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2B1">
              <w:rPr>
                <w:rFonts w:ascii="Times New Roman" w:hAnsi="Times New Roman"/>
                <w:sz w:val="24"/>
                <w:szCs w:val="24"/>
              </w:rPr>
              <w:t xml:space="preserve">Итого расходы составят </w:t>
            </w:r>
            <w:r w:rsidR="00366FF6" w:rsidRPr="003632B1">
              <w:rPr>
                <w:rFonts w:ascii="Times New Roman" w:hAnsi="Times New Roman"/>
                <w:sz w:val="24"/>
                <w:szCs w:val="24"/>
              </w:rPr>
              <w:t>2</w:t>
            </w:r>
            <w:r w:rsidR="008C74DC" w:rsidRPr="003632B1">
              <w:rPr>
                <w:rFonts w:ascii="Times New Roman" w:hAnsi="Times New Roman"/>
                <w:sz w:val="24"/>
                <w:szCs w:val="24"/>
              </w:rPr>
              <w:t> </w:t>
            </w:r>
            <w:r w:rsidR="00366FF6" w:rsidRPr="003632B1">
              <w:rPr>
                <w:rFonts w:ascii="Times New Roman" w:hAnsi="Times New Roman"/>
                <w:sz w:val="24"/>
                <w:szCs w:val="24"/>
              </w:rPr>
              <w:t>327</w:t>
            </w:r>
            <w:r w:rsidR="008C74DC" w:rsidRPr="003632B1">
              <w:rPr>
                <w:rFonts w:ascii="Times New Roman" w:hAnsi="Times New Roman"/>
                <w:sz w:val="24"/>
                <w:szCs w:val="24"/>
              </w:rPr>
              <w:t xml:space="preserve">,12 </w:t>
            </w:r>
            <w:r w:rsidRPr="003632B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:rsidR="00BF6FC1" w:rsidRPr="00BF6FC1" w:rsidRDefault="00BF6FC1" w:rsidP="00BF6FC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11.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520"/>
        <w:gridCol w:w="2151"/>
        <w:gridCol w:w="1529"/>
        <w:gridCol w:w="1025"/>
        <w:gridCol w:w="2336"/>
      </w:tblGrid>
      <w:tr w:rsidR="00BF6FC1" w:rsidRPr="00780ACF" w:rsidTr="00816A5F">
        <w:tc>
          <w:tcPr>
            <w:tcW w:w="1298" w:type="pct"/>
            <w:gridSpan w:val="2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lastRenderedPageBreak/>
              <w:t>11.1.</w:t>
            </w:r>
          </w:p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 w:rsidRPr="00BF6FC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131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11.2.</w:t>
            </w:r>
          </w:p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11.3.</w:t>
            </w:r>
          </w:p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1228" w:type="pct"/>
            <w:shd w:val="clear" w:color="auto" w:fill="auto"/>
          </w:tcPr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.4.</w:t>
            </w:r>
          </w:p>
          <w:p w:rsidR="00BF6FC1" w:rsidRPr="00BF6FC1" w:rsidRDefault="00BF6FC1" w:rsidP="00B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Способы расчета индикативных показателей</w:t>
            </w:r>
          </w:p>
        </w:tc>
      </w:tr>
      <w:tr w:rsidR="00816A5F" w:rsidRPr="00780ACF" w:rsidTr="00816A5F">
        <w:trPr>
          <w:trHeight w:val="330"/>
        </w:trPr>
        <w:tc>
          <w:tcPr>
            <w:tcW w:w="1298" w:type="pct"/>
            <w:gridSpan w:val="2"/>
            <w:shd w:val="clear" w:color="auto" w:fill="auto"/>
          </w:tcPr>
          <w:p w:rsidR="00816A5F" w:rsidRPr="0003633C" w:rsidRDefault="0078400A" w:rsidP="00A510EE">
            <w:pPr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bCs/>
                <w:sz w:val="24"/>
                <w:szCs w:val="24"/>
              </w:rPr>
              <w:t>Возмещение затрат в связи с оказанием транспортных услуг населению водным транспортом между поселениями в границах Нижневартовского района</w:t>
            </w:r>
            <w:r w:rsidRPr="00784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00A">
              <w:rPr>
                <w:rFonts w:ascii="Times New Roman" w:hAnsi="Times New Roman"/>
                <w:bCs/>
                <w:sz w:val="24"/>
                <w:szCs w:val="24"/>
              </w:rPr>
              <w:t>по регулируемым тарифам.</w:t>
            </w:r>
          </w:p>
        </w:tc>
        <w:tc>
          <w:tcPr>
            <w:tcW w:w="1131" w:type="pct"/>
            <w:shd w:val="clear" w:color="auto" w:fill="auto"/>
          </w:tcPr>
          <w:p w:rsidR="00816A5F" w:rsidRPr="00BF6FC1" w:rsidRDefault="0078400A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816A5F" w:rsidRPr="00BF6FC1" w:rsidRDefault="0078400A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28" w:type="pct"/>
            <w:shd w:val="clear" w:color="auto" w:fill="auto"/>
          </w:tcPr>
          <w:p w:rsidR="00816A5F" w:rsidRPr="00BF6FC1" w:rsidRDefault="0078400A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0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16A5F" w:rsidRPr="00780ACF" w:rsidTr="00923A77">
        <w:trPr>
          <w:trHeight w:val="1011"/>
        </w:trPr>
        <w:tc>
          <w:tcPr>
            <w:tcW w:w="499" w:type="pct"/>
            <w:shd w:val="clear" w:color="auto" w:fill="auto"/>
          </w:tcPr>
          <w:p w:rsidR="00816A5F" w:rsidRPr="00BF6FC1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4501" w:type="pct"/>
            <w:gridSpan w:val="5"/>
            <w:shd w:val="clear" w:color="auto" w:fill="auto"/>
          </w:tcPr>
          <w:p w:rsidR="00816A5F" w:rsidRPr="00FD6A02" w:rsidRDefault="00816A5F" w:rsidP="00FD6A0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02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816A5F" w:rsidRPr="00BF6FC1" w:rsidRDefault="00816A5F" w:rsidP="00FD6A0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A5F" w:rsidRPr="00780ACF" w:rsidTr="00CD15D2">
        <w:tc>
          <w:tcPr>
            <w:tcW w:w="499" w:type="pct"/>
            <w:shd w:val="clear" w:color="auto" w:fill="auto"/>
          </w:tcPr>
          <w:p w:rsidR="00816A5F" w:rsidRPr="00BF6FC1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.6.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816A5F" w:rsidRPr="00BF6FC1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1767" w:type="pct"/>
            <w:gridSpan w:val="2"/>
            <w:shd w:val="clear" w:color="auto" w:fill="auto"/>
          </w:tcPr>
          <w:p w:rsidR="00816A5F" w:rsidRPr="00BF6FC1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A5F" w:rsidRPr="003E1135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16A5F" w:rsidRPr="00780ACF" w:rsidTr="00923A77">
        <w:trPr>
          <w:trHeight w:val="708"/>
        </w:trPr>
        <w:tc>
          <w:tcPr>
            <w:tcW w:w="499" w:type="pct"/>
            <w:shd w:val="clear" w:color="auto" w:fill="auto"/>
          </w:tcPr>
          <w:p w:rsidR="00816A5F" w:rsidRPr="00BF6FC1" w:rsidRDefault="00816A5F" w:rsidP="0081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.7.</w:t>
            </w:r>
          </w:p>
        </w:tc>
        <w:tc>
          <w:tcPr>
            <w:tcW w:w="4501" w:type="pct"/>
            <w:gridSpan w:val="5"/>
            <w:shd w:val="clear" w:color="auto" w:fill="auto"/>
          </w:tcPr>
          <w:p w:rsidR="00816A5F" w:rsidRPr="00895F6E" w:rsidRDefault="00816A5F" w:rsidP="00895F6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6E">
              <w:rPr>
                <w:rFonts w:ascii="Times New Roman" w:hAnsi="Times New Roman"/>
                <w:sz w:val="24"/>
                <w:szCs w:val="24"/>
              </w:rPr>
              <w:t>Описание источников информации для расчета показателей (индикаторов):</w:t>
            </w:r>
          </w:p>
          <w:p w:rsidR="00816A5F" w:rsidRPr="00BF6FC1" w:rsidRDefault="00816A5F" w:rsidP="00895F6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FC1" w:rsidRPr="00BF6FC1" w:rsidRDefault="00BF6FC1" w:rsidP="00BF6FC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>12.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274"/>
        <w:gridCol w:w="757"/>
        <w:gridCol w:w="3553"/>
      </w:tblGrid>
      <w:tr w:rsidR="00FD68BE" w:rsidRPr="00780ACF" w:rsidTr="00CD15D2">
        <w:tc>
          <w:tcPr>
            <w:tcW w:w="487" w:type="pct"/>
            <w:shd w:val="clear" w:color="auto" w:fill="auto"/>
          </w:tcPr>
          <w:p w:rsidR="00FD68BE" w:rsidRPr="00BF6FC1" w:rsidRDefault="00FD68BE" w:rsidP="00FD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12</w:t>
            </w:r>
            <w:r w:rsidRPr="00BF6FC1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645" w:type="pct"/>
            <w:gridSpan w:val="2"/>
            <w:shd w:val="clear" w:color="auto" w:fill="auto"/>
          </w:tcPr>
          <w:p w:rsidR="00FD68BE" w:rsidRPr="00BF6FC1" w:rsidRDefault="00FD68BE" w:rsidP="00FD6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868" w:type="pct"/>
            <w:shd w:val="clear" w:color="auto" w:fill="auto"/>
          </w:tcPr>
          <w:p w:rsidR="00FD68BE" w:rsidRPr="00BF6FC1" w:rsidRDefault="00FD68BE" w:rsidP="00FD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8BE" w:rsidRPr="00BF6FC1" w:rsidRDefault="0078400A" w:rsidP="00036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</w:tr>
      <w:tr w:rsidR="00FD68BE" w:rsidRPr="00780ACF" w:rsidTr="00CD15D2">
        <w:tc>
          <w:tcPr>
            <w:tcW w:w="487" w:type="pct"/>
            <w:shd w:val="clear" w:color="auto" w:fill="auto"/>
          </w:tcPr>
          <w:p w:rsidR="00FD68BE" w:rsidRPr="00BF6FC1" w:rsidRDefault="00FD68BE" w:rsidP="00FD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12</w:t>
            </w:r>
            <w:r w:rsidRPr="0003633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247" w:type="pct"/>
            <w:shd w:val="clear" w:color="auto" w:fill="auto"/>
          </w:tcPr>
          <w:p w:rsidR="00FD68BE" w:rsidRPr="00BF6FC1" w:rsidRDefault="00FD68BE" w:rsidP="00FD68B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FD68BE" w:rsidRPr="00BF6FC1" w:rsidRDefault="00FD68BE" w:rsidP="00FD68B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D68BE" w:rsidRPr="00BF6FC1" w:rsidRDefault="00FD68BE" w:rsidP="00FD6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FC1">
              <w:rPr>
                <w:rFonts w:ascii="Times New Roman" w:hAnsi="Times New Roman"/>
                <w:sz w:val="20"/>
                <w:szCs w:val="20"/>
              </w:rPr>
              <w:t xml:space="preserve"> (есть/ нет)</w:t>
            </w:r>
          </w:p>
        </w:tc>
        <w:tc>
          <w:tcPr>
            <w:tcW w:w="398" w:type="pct"/>
            <w:shd w:val="clear" w:color="auto" w:fill="auto"/>
          </w:tcPr>
          <w:p w:rsidR="00FD68BE" w:rsidRPr="0003633C" w:rsidRDefault="00FD68BE" w:rsidP="00FD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3C">
              <w:rPr>
                <w:rFonts w:ascii="Times New Roman" w:hAnsi="Times New Roman"/>
                <w:sz w:val="24"/>
                <w:szCs w:val="24"/>
              </w:rPr>
              <w:t>1</w:t>
            </w:r>
            <w:r w:rsidRPr="00BF6FC1">
              <w:rPr>
                <w:rFonts w:ascii="Times New Roman" w:hAnsi="Times New Roman"/>
                <w:sz w:val="24"/>
                <w:szCs w:val="24"/>
              </w:rPr>
              <w:t>2</w:t>
            </w:r>
            <w:r w:rsidRPr="0003633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868" w:type="pct"/>
            <w:shd w:val="clear" w:color="auto" w:fill="auto"/>
          </w:tcPr>
          <w:p w:rsidR="00FD68BE" w:rsidRPr="00BF6FC1" w:rsidRDefault="00FD68BE" w:rsidP="00FD68B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Срок (если есть необходимость):</w:t>
            </w:r>
          </w:p>
          <w:p w:rsidR="00FD68BE" w:rsidRPr="00BF6FC1" w:rsidRDefault="00FD68BE" w:rsidP="00FD68B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68BE" w:rsidRPr="00BF6FC1" w:rsidRDefault="00FD68BE" w:rsidP="00FD6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FC1">
              <w:rPr>
                <w:rFonts w:ascii="Times New Roman" w:hAnsi="Times New Roman"/>
                <w:sz w:val="20"/>
                <w:szCs w:val="20"/>
              </w:rPr>
              <w:t>(дней с момента принятия проекта нормативного правового акта)</w:t>
            </w:r>
          </w:p>
        </w:tc>
      </w:tr>
    </w:tbl>
    <w:p w:rsidR="00250A44" w:rsidRDefault="00250A44" w:rsidP="00BF6FC1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A44" w:rsidRDefault="00250A44" w:rsidP="00BF6FC1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FC1" w:rsidRPr="00BF6FC1" w:rsidRDefault="00BF6FC1" w:rsidP="00BF6FC1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FC1">
        <w:rPr>
          <w:rFonts w:ascii="Times New Roman" w:hAnsi="Times New Roman"/>
          <w:sz w:val="24"/>
          <w:szCs w:val="24"/>
        </w:rPr>
        <w:tab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BF6FC1" w:rsidRPr="00780ACF" w:rsidTr="00CD15D2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FC1" w:rsidRPr="00C7681F" w:rsidRDefault="00895F6E" w:rsidP="00BF6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Хабибулин Е.Ю.</w:t>
            </w:r>
            <w:r w:rsidR="00F03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FC1" w:rsidRPr="00C7681F" w:rsidRDefault="00BF6FC1" w:rsidP="00BF6FC1">
            <w:pPr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FC1" w:rsidRPr="00C7681F" w:rsidRDefault="00BF6FC1" w:rsidP="00D236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C1" w:rsidRPr="00780ACF" w:rsidTr="00CD15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F6FC1" w:rsidRPr="00BF6FC1" w:rsidRDefault="00BF6FC1" w:rsidP="00BF6F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FC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BF6FC1" w:rsidRPr="00BF6FC1" w:rsidRDefault="00BF6FC1" w:rsidP="00BF6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6F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BF6FC1" w:rsidRPr="00BF6FC1" w:rsidSect="001413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35" w:rsidRDefault="00825535" w:rsidP="00BF6FC1">
      <w:pPr>
        <w:spacing w:after="0" w:line="240" w:lineRule="auto"/>
      </w:pPr>
      <w:r>
        <w:separator/>
      </w:r>
    </w:p>
  </w:endnote>
  <w:endnote w:type="continuationSeparator" w:id="0">
    <w:p w:rsidR="00825535" w:rsidRDefault="00825535" w:rsidP="00BF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35" w:rsidRDefault="00825535" w:rsidP="00BF6FC1">
      <w:pPr>
        <w:spacing w:after="0" w:line="240" w:lineRule="auto"/>
      </w:pPr>
      <w:r>
        <w:separator/>
      </w:r>
    </w:p>
  </w:footnote>
  <w:footnote w:type="continuationSeparator" w:id="0">
    <w:p w:rsidR="00825535" w:rsidRDefault="00825535" w:rsidP="00BF6FC1">
      <w:pPr>
        <w:spacing w:after="0" w:line="240" w:lineRule="auto"/>
      </w:pPr>
      <w:r>
        <w:continuationSeparator/>
      </w:r>
    </w:p>
  </w:footnote>
  <w:footnote w:id="1">
    <w:p w:rsidR="00CD15D2" w:rsidRPr="00140CFB" w:rsidRDefault="00CD15D2" w:rsidP="00BF6FC1">
      <w:pPr>
        <w:pStyle w:val="a3"/>
      </w:pPr>
      <w:r>
        <w:rPr>
          <w:rStyle w:val="a5"/>
        </w:rPr>
        <w:footnoteRef/>
      </w:r>
      <w:r>
        <w:t xml:space="preserve"> </w:t>
      </w:r>
      <w:r w:rsidRPr="00DA4B5B"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2">
    <w:p w:rsidR="00CD15D2" w:rsidRPr="00B10580" w:rsidRDefault="00CD15D2" w:rsidP="00BF6FC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6E5"/>
    <w:multiLevelType w:val="hybridMultilevel"/>
    <w:tmpl w:val="50FC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C1"/>
    <w:rsid w:val="00012E5C"/>
    <w:rsid w:val="00016C06"/>
    <w:rsid w:val="000242AF"/>
    <w:rsid w:val="00025BAA"/>
    <w:rsid w:val="00031C5A"/>
    <w:rsid w:val="00033E5A"/>
    <w:rsid w:val="0003633C"/>
    <w:rsid w:val="000472D3"/>
    <w:rsid w:val="00052533"/>
    <w:rsid w:val="0005332F"/>
    <w:rsid w:val="0006682B"/>
    <w:rsid w:val="00083F4A"/>
    <w:rsid w:val="0008449E"/>
    <w:rsid w:val="0008779C"/>
    <w:rsid w:val="00092F4D"/>
    <w:rsid w:val="000957AC"/>
    <w:rsid w:val="000A13EB"/>
    <w:rsid w:val="000C036E"/>
    <w:rsid w:val="000D28AF"/>
    <w:rsid w:val="000D2AF7"/>
    <w:rsid w:val="0010082E"/>
    <w:rsid w:val="0010432F"/>
    <w:rsid w:val="00111716"/>
    <w:rsid w:val="00114533"/>
    <w:rsid w:val="0011532D"/>
    <w:rsid w:val="0012540E"/>
    <w:rsid w:val="00130883"/>
    <w:rsid w:val="00141368"/>
    <w:rsid w:val="00142C38"/>
    <w:rsid w:val="001437FA"/>
    <w:rsid w:val="00152E75"/>
    <w:rsid w:val="00155E91"/>
    <w:rsid w:val="00166D35"/>
    <w:rsid w:val="00170CCF"/>
    <w:rsid w:val="00173420"/>
    <w:rsid w:val="001749EE"/>
    <w:rsid w:val="00174AC1"/>
    <w:rsid w:val="00180AAC"/>
    <w:rsid w:val="001828CA"/>
    <w:rsid w:val="001870BF"/>
    <w:rsid w:val="00192BC5"/>
    <w:rsid w:val="001B4AFB"/>
    <w:rsid w:val="001B75FC"/>
    <w:rsid w:val="001C4618"/>
    <w:rsid w:val="001C70F7"/>
    <w:rsid w:val="001D1E8A"/>
    <w:rsid w:val="001D3130"/>
    <w:rsid w:val="001F38D1"/>
    <w:rsid w:val="002207D9"/>
    <w:rsid w:val="0022082E"/>
    <w:rsid w:val="00226A5F"/>
    <w:rsid w:val="002378AB"/>
    <w:rsid w:val="002427A7"/>
    <w:rsid w:val="00250530"/>
    <w:rsid w:val="00250A44"/>
    <w:rsid w:val="0025381E"/>
    <w:rsid w:val="00254F7B"/>
    <w:rsid w:val="00282FCF"/>
    <w:rsid w:val="00283DCA"/>
    <w:rsid w:val="00296AB9"/>
    <w:rsid w:val="002A1A7C"/>
    <w:rsid w:val="002B13E5"/>
    <w:rsid w:val="002D1234"/>
    <w:rsid w:val="002D591A"/>
    <w:rsid w:val="002E1000"/>
    <w:rsid w:val="002E183D"/>
    <w:rsid w:val="002E6D58"/>
    <w:rsid w:val="002E6F4A"/>
    <w:rsid w:val="002F4A64"/>
    <w:rsid w:val="002F5415"/>
    <w:rsid w:val="00305193"/>
    <w:rsid w:val="00310751"/>
    <w:rsid w:val="00336301"/>
    <w:rsid w:val="0034197B"/>
    <w:rsid w:val="003446E0"/>
    <w:rsid w:val="0034474E"/>
    <w:rsid w:val="00350CD0"/>
    <w:rsid w:val="00356C87"/>
    <w:rsid w:val="00357992"/>
    <w:rsid w:val="003632B1"/>
    <w:rsid w:val="00366FF6"/>
    <w:rsid w:val="00371CA7"/>
    <w:rsid w:val="00375016"/>
    <w:rsid w:val="00375C23"/>
    <w:rsid w:val="00385237"/>
    <w:rsid w:val="003A24B8"/>
    <w:rsid w:val="003B0C43"/>
    <w:rsid w:val="003B3D10"/>
    <w:rsid w:val="003C1572"/>
    <w:rsid w:val="003C33E5"/>
    <w:rsid w:val="003E1135"/>
    <w:rsid w:val="003E17E7"/>
    <w:rsid w:val="003E36EE"/>
    <w:rsid w:val="00406806"/>
    <w:rsid w:val="00427EB4"/>
    <w:rsid w:val="0044599A"/>
    <w:rsid w:val="00453D68"/>
    <w:rsid w:val="00485609"/>
    <w:rsid w:val="004943D9"/>
    <w:rsid w:val="004A0FC8"/>
    <w:rsid w:val="004D01FD"/>
    <w:rsid w:val="004E052C"/>
    <w:rsid w:val="004F5753"/>
    <w:rsid w:val="004F7A0A"/>
    <w:rsid w:val="00501155"/>
    <w:rsid w:val="0051188D"/>
    <w:rsid w:val="00514315"/>
    <w:rsid w:val="00516D75"/>
    <w:rsid w:val="00530FE3"/>
    <w:rsid w:val="00535AC7"/>
    <w:rsid w:val="005368AF"/>
    <w:rsid w:val="005454BE"/>
    <w:rsid w:val="00547901"/>
    <w:rsid w:val="00563DDC"/>
    <w:rsid w:val="00575593"/>
    <w:rsid w:val="005759CD"/>
    <w:rsid w:val="00577112"/>
    <w:rsid w:val="005772EA"/>
    <w:rsid w:val="005A45CA"/>
    <w:rsid w:val="005C2241"/>
    <w:rsid w:val="005D0ABA"/>
    <w:rsid w:val="005D1EC8"/>
    <w:rsid w:val="005F6A98"/>
    <w:rsid w:val="00605E94"/>
    <w:rsid w:val="00616875"/>
    <w:rsid w:val="006267D2"/>
    <w:rsid w:val="00642192"/>
    <w:rsid w:val="00643CB8"/>
    <w:rsid w:val="006506B5"/>
    <w:rsid w:val="0065285F"/>
    <w:rsid w:val="006613D3"/>
    <w:rsid w:val="006639CE"/>
    <w:rsid w:val="00676763"/>
    <w:rsid w:val="00680149"/>
    <w:rsid w:val="0068762E"/>
    <w:rsid w:val="006942EE"/>
    <w:rsid w:val="00697F9E"/>
    <w:rsid w:val="006C2C0F"/>
    <w:rsid w:val="00706259"/>
    <w:rsid w:val="007072BB"/>
    <w:rsid w:val="007077EC"/>
    <w:rsid w:val="00716496"/>
    <w:rsid w:val="007262BE"/>
    <w:rsid w:val="00731FA8"/>
    <w:rsid w:val="007423EB"/>
    <w:rsid w:val="0075093B"/>
    <w:rsid w:val="00752EB2"/>
    <w:rsid w:val="007652A8"/>
    <w:rsid w:val="007668B0"/>
    <w:rsid w:val="007703DE"/>
    <w:rsid w:val="00775EF1"/>
    <w:rsid w:val="00780ACF"/>
    <w:rsid w:val="0078400A"/>
    <w:rsid w:val="00787CB1"/>
    <w:rsid w:val="007B3D3C"/>
    <w:rsid w:val="007B61BF"/>
    <w:rsid w:val="007C05EA"/>
    <w:rsid w:val="007C68CF"/>
    <w:rsid w:val="007C7790"/>
    <w:rsid w:val="007D62ED"/>
    <w:rsid w:val="007E73A3"/>
    <w:rsid w:val="008008DE"/>
    <w:rsid w:val="0080108E"/>
    <w:rsid w:val="0080761C"/>
    <w:rsid w:val="00812BC7"/>
    <w:rsid w:val="0081489D"/>
    <w:rsid w:val="00816A5F"/>
    <w:rsid w:val="00822052"/>
    <w:rsid w:val="00825535"/>
    <w:rsid w:val="0083534E"/>
    <w:rsid w:val="0083730C"/>
    <w:rsid w:val="008500C8"/>
    <w:rsid w:val="00881925"/>
    <w:rsid w:val="00885A97"/>
    <w:rsid w:val="00891A91"/>
    <w:rsid w:val="0089457A"/>
    <w:rsid w:val="00895F6E"/>
    <w:rsid w:val="008A572C"/>
    <w:rsid w:val="008A6541"/>
    <w:rsid w:val="008B4F8E"/>
    <w:rsid w:val="008B5787"/>
    <w:rsid w:val="008C38E3"/>
    <w:rsid w:val="008C74DC"/>
    <w:rsid w:val="008D46EC"/>
    <w:rsid w:val="008D597B"/>
    <w:rsid w:val="008E4F8D"/>
    <w:rsid w:val="008F1DDF"/>
    <w:rsid w:val="00901C54"/>
    <w:rsid w:val="00902850"/>
    <w:rsid w:val="00914C1F"/>
    <w:rsid w:val="00923A77"/>
    <w:rsid w:val="0092654B"/>
    <w:rsid w:val="00927E78"/>
    <w:rsid w:val="00937BD7"/>
    <w:rsid w:val="00940099"/>
    <w:rsid w:val="009617C4"/>
    <w:rsid w:val="00975DE9"/>
    <w:rsid w:val="00977935"/>
    <w:rsid w:val="009A3D77"/>
    <w:rsid w:val="009B132B"/>
    <w:rsid w:val="009C54AB"/>
    <w:rsid w:val="009D3F41"/>
    <w:rsid w:val="009E1167"/>
    <w:rsid w:val="009E3CA0"/>
    <w:rsid w:val="00A00DB5"/>
    <w:rsid w:val="00A02919"/>
    <w:rsid w:val="00A31DE9"/>
    <w:rsid w:val="00A41FF2"/>
    <w:rsid w:val="00A510EE"/>
    <w:rsid w:val="00A67C64"/>
    <w:rsid w:val="00A91FD9"/>
    <w:rsid w:val="00A96949"/>
    <w:rsid w:val="00AA58CD"/>
    <w:rsid w:val="00AB3D2F"/>
    <w:rsid w:val="00AB5332"/>
    <w:rsid w:val="00AB5613"/>
    <w:rsid w:val="00AE53DA"/>
    <w:rsid w:val="00AF39B9"/>
    <w:rsid w:val="00B06881"/>
    <w:rsid w:val="00B22010"/>
    <w:rsid w:val="00B26ADF"/>
    <w:rsid w:val="00B27556"/>
    <w:rsid w:val="00B31FE1"/>
    <w:rsid w:val="00B34F97"/>
    <w:rsid w:val="00B538CC"/>
    <w:rsid w:val="00B607A0"/>
    <w:rsid w:val="00B71B31"/>
    <w:rsid w:val="00B81B06"/>
    <w:rsid w:val="00B852C3"/>
    <w:rsid w:val="00B93373"/>
    <w:rsid w:val="00B951A0"/>
    <w:rsid w:val="00BB13C2"/>
    <w:rsid w:val="00BB6822"/>
    <w:rsid w:val="00BD70FE"/>
    <w:rsid w:val="00BE1A9B"/>
    <w:rsid w:val="00BF6FC1"/>
    <w:rsid w:val="00C0717A"/>
    <w:rsid w:val="00C14AD2"/>
    <w:rsid w:val="00C157D4"/>
    <w:rsid w:val="00C21DA6"/>
    <w:rsid w:val="00C32C24"/>
    <w:rsid w:val="00C40AA8"/>
    <w:rsid w:val="00C4441E"/>
    <w:rsid w:val="00C513A9"/>
    <w:rsid w:val="00C547F8"/>
    <w:rsid w:val="00C560E8"/>
    <w:rsid w:val="00C6703D"/>
    <w:rsid w:val="00C710E3"/>
    <w:rsid w:val="00C7681F"/>
    <w:rsid w:val="00C82440"/>
    <w:rsid w:val="00C90148"/>
    <w:rsid w:val="00C94233"/>
    <w:rsid w:val="00CB702E"/>
    <w:rsid w:val="00CC0386"/>
    <w:rsid w:val="00CC3EC0"/>
    <w:rsid w:val="00CC510F"/>
    <w:rsid w:val="00CC63BA"/>
    <w:rsid w:val="00CD15D2"/>
    <w:rsid w:val="00CF2680"/>
    <w:rsid w:val="00D15A35"/>
    <w:rsid w:val="00D17097"/>
    <w:rsid w:val="00D23665"/>
    <w:rsid w:val="00D30AA5"/>
    <w:rsid w:val="00D341AA"/>
    <w:rsid w:val="00D50A0F"/>
    <w:rsid w:val="00D5117A"/>
    <w:rsid w:val="00D772FB"/>
    <w:rsid w:val="00D92811"/>
    <w:rsid w:val="00DA179F"/>
    <w:rsid w:val="00DB2EC0"/>
    <w:rsid w:val="00DB609A"/>
    <w:rsid w:val="00DD7483"/>
    <w:rsid w:val="00DE07AB"/>
    <w:rsid w:val="00DE393F"/>
    <w:rsid w:val="00DE7109"/>
    <w:rsid w:val="00DF1436"/>
    <w:rsid w:val="00E034F2"/>
    <w:rsid w:val="00E12BB8"/>
    <w:rsid w:val="00E14BA1"/>
    <w:rsid w:val="00E24296"/>
    <w:rsid w:val="00E50253"/>
    <w:rsid w:val="00E5436A"/>
    <w:rsid w:val="00E61ACE"/>
    <w:rsid w:val="00E71D0C"/>
    <w:rsid w:val="00E85CDE"/>
    <w:rsid w:val="00E907F1"/>
    <w:rsid w:val="00EB23B8"/>
    <w:rsid w:val="00EB4674"/>
    <w:rsid w:val="00EB58F1"/>
    <w:rsid w:val="00EC04C1"/>
    <w:rsid w:val="00EC0535"/>
    <w:rsid w:val="00EE42ED"/>
    <w:rsid w:val="00EE4429"/>
    <w:rsid w:val="00EF0720"/>
    <w:rsid w:val="00EF49B4"/>
    <w:rsid w:val="00F03A7E"/>
    <w:rsid w:val="00F05823"/>
    <w:rsid w:val="00F129B5"/>
    <w:rsid w:val="00F157C5"/>
    <w:rsid w:val="00F2028B"/>
    <w:rsid w:val="00F3714D"/>
    <w:rsid w:val="00F37A68"/>
    <w:rsid w:val="00F41B95"/>
    <w:rsid w:val="00F50F55"/>
    <w:rsid w:val="00F64515"/>
    <w:rsid w:val="00F81588"/>
    <w:rsid w:val="00F90448"/>
    <w:rsid w:val="00FA6EC2"/>
    <w:rsid w:val="00FB082D"/>
    <w:rsid w:val="00FC4F48"/>
    <w:rsid w:val="00FC6CA6"/>
    <w:rsid w:val="00FC74A9"/>
    <w:rsid w:val="00FD68BE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D31F-84DA-42DC-A96D-FC248B6F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6FC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BF6F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BF6FC1"/>
    <w:rPr>
      <w:vertAlign w:val="superscript"/>
    </w:rPr>
  </w:style>
  <w:style w:type="character" w:customStyle="1" w:styleId="apple-converted-space">
    <w:name w:val="apple-converted-space"/>
    <w:basedOn w:val="a0"/>
    <w:rsid w:val="00033E5A"/>
  </w:style>
  <w:style w:type="paragraph" w:customStyle="1" w:styleId="ConsPlusTitle">
    <w:name w:val="ConsPlusTitle"/>
    <w:qFormat/>
    <w:rsid w:val="00242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.FORMATTEXT"/>
    <w:uiPriority w:val="99"/>
    <w:rsid w:val="005C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9A3D77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8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5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ort@NV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Links>
    <vt:vector size="6" baseType="variant"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mailto:AbashkinaOV@NVraion.ru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Рабенюк Александр Дмитриевич</cp:lastModifiedBy>
  <cp:revision>13</cp:revision>
  <cp:lastPrinted>2021-07-19T10:51:00Z</cp:lastPrinted>
  <dcterms:created xsi:type="dcterms:W3CDTF">2021-07-19T11:08:00Z</dcterms:created>
  <dcterms:modified xsi:type="dcterms:W3CDTF">2021-10-20T06:18:00Z</dcterms:modified>
</cp:coreProperties>
</file>